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6978" w14:textId="721D893D" w:rsidR="00E92A30" w:rsidRPr="00A462BE" w:rsidRDefault="00834116" w:rsidP="00E10984">
      <w:pPr>
        <w:spacing w:after="0" w:line="240" w:lineRule="auto"/>
        <w:ind w:left="0" w:firstLine="0"/>
        <w:jc w:val="center"/>
        <w:rPr>
          <w:rFonts w:ascii="Times New Roman" w:hAnsi="Times New Roman" w:cs="Times New Roman"/>
          <w:color w:val="auto"/>
        </w:rPr>
      </w:pPr>
      <w:r w:rsidRPr="00A462BE">
        <w:rPr>
          <w:rFonts w:ascii="Times New Roman" w:hAnsi="Times New Roman" w:cs="Times New Roman"/>
          <w:noProof/>
          <w:color w:val="auto"/>
        </w:rPr>
        <w:drawing>
          <wp:inline distT="0" distB="0" distL="0" distR="0" wp14:anchorId="79F1EB5C" wp14:editId="50DF2673">
            <wp:extent cx="2517140" cy="729615"/>
            <wp:effectExtent l="0" t="0" r="0" b="0"/>
            <wp:docPr id="206" name="Picture 206"/>
            <wp:cNvGraphicFramePr/>
            <a:graphic xmlns:a="http://schemas.openxmlformats.org/drawingml/2006/main">
              <a:graphicData uri="http://schemas.openxmlformats.org/drawingml/2006/picture">
                <pic:pic xmlns:pic="http://schemas.openxmlformats.org/drawingml/2006/picture">
                  <pic:nvPicPr>
                    <pic:cNvPr id="206" name="Picture 206"/>
                    <pic:cNvPicPr/>
                  </pic:nvPicPr>
                  <pic:blipFill>
                    <a:blip r:embed="rId7"/>
                    <a:stretch>
                      <a:fillRect/>
                    </a:stretch>
                  </pic:blipFill>
                  <pic:spPr>
                    <a:xfrm>
                      <a:off x="0" y="0"/>
                      <a:ext cx="2517140" cy="729615"/>
                    </a:xfrm>
                    <a:prstGeom prst="rect">
                      <a:avLst/>
                    </a:prstGeom>
                  </pic:spPr>
                </pic:pic>
              </a:graphicData>
            </a:graphic>
          </wp:inline>
        </w:drawing>
      </w:r>
    </w:p>
    <w:p w14:paraId="49CA1242" w14:textId="77777777" w:rsidR="00E92A30" w:rsidRPr="00A462BE" w:rsidRDefault="00834116" w:rsidP="00E10984">
      <w:pPr>
        <w:spacing w:after="0" w:line="240" w:lineRule="auto"/>
        <w:ind w:left="0" w:firstLine="0"/>
        <w:rPr>
          <w:rFonts w:ascii="Times New Roman" w:hAnsi="Times New Roman" w:cs="Times New Roman"/>
          <w:color w:val="auto"/>
        </w:rPr>
      </w:pPr>
      <w:r w:rsidRPr="00A462BE">
        <w:rPr>
          <w:rFonts w:ascii="Times New Roman" w:eastAsia="Times New Roman" w:hAnsi="Times New Roman" w:cs="Times New Roman"/>
          <w:color w:val="auto"/>
          <w:sz w:val="20"/>
        </w:rPr>
        <w:t xml:space="preserve"> </w:t>
      </w:r>
    </w:p>
    <w:p w14:paraId="6099C711" w14:textId="3A9656EF" w:rsidR="00E9415A" w:rsidRPr="00A462BE" w:rsidRDefault="00E9415A" w:rsidP="00E9415A">
      <w:pPr>
        <w:spacing w:after="0" w:line="240" w:lineRule="auto"/>
        <w:jc w:val="center"/>
        <w:rPr>
          <w:rFonts w:ascii="Times New Roman" w:hAnsi="Times New Roman" w:cs="Times New Roman"/>
          <w:b/>
          <w:color w:val="auto"/>
        </w:rPr>
      </w:pPr>
      <w:bookmarkStart w:id="0" w:name="_Hlk73458784"/>
      <w:r w:rsidRPr="00A462BE">
        <w:rPr>
          <w:rFonts w:ascii="Times New Roman" w:hAnsi="Times New Roman" w:cs="Times New Roman"/>
          <w:b/>
          <w:color w:val="auto"/>
        </w:rPr>
        <w:t>MS3SP3</w:t>
      </w:r>
      <w:r w:rsidR="00FD3ED5" w:rsidRPr="00A462BE">
        <w:rPr>
          <w:rFonts w:ascii="Times New Roman" w:hAnsi="Times New Roman" w:cs="Times New Roman"/>
          <w:b/>
          <w:color w:val="auto"/>
        </w:rPr>
        <w:t>b</w:t>
      </w:r>
      <w:r w:rsidRPr="00A462BE">
        <w:rPr>
          <w:rFonts w:ascii="Times New Roman" w:hAnsi="Times New Roman" w:cs="Times New Roman"/>
          <w:b/>
          <w:color w:val="auto"/>
        </w:rPr>
        <w:t xml:space="preserve"> Supervised Pastoral Education (SPE):</w:t>
      </w:r>
    </w:p>
    <w:bookmarkEnd w:id="0"/>
    <w:p w14:paraId="0676AF85" w14:textId="77777777" w:rsidR="00E9415A" w:rsidRPr="00A462BE" w:rsidRDefault="00E9415A" w:rsidP="00E9415A">
      <w:pPr>
        <w:spacing w:after="0" w:line="240" w:lineRule="auto"/>
        <w:jc w:val="center"/>
        <w:rPr>
          <w:rFonts w:ascii="Times New Roman" w:hAnsi="Times New Roman" w:cs="Times New Roman"/>
          <w:b/>
          <w:color w:val="auto"/>
        </w:rPr>
      </w:pPr>
      <w:r w:rsidRPr="00A462BE">
        <w:rPr>
          <w:rFonts w:ascii="Times New Roman" w:hAnsi="Times New Roman" w:cs="Times New Roman"/>
          <w:b/>
          <w:color w:val="auto"/>
        </w:rPr>
        <w:t>Pastoral Counselling Education (PCE) – Course Stream</w:t>
      </w:r>
    </w:p>
    <w:p w14:paraId="682B5CF1" w14:textId="4BD488D5" w:rsidR="00E92A30" w:rsidRPr="00A462BE" w:rsidRDefault="001B0DFD" w:rsidP="00E10984">
      <w:pPr>
        <w:spacing w:after="0" w:line="240" w:lineRule="auto"/>
        <w:ind w:left="0" w:right="7" w:firstLine="0"/>
        <w:jc w:val="center"/>
        <w:rPr>
          <w:rFonts w:ascii="Times New Roman" w:hAnsi="Times New Roman" w:cs="Times New Roman"/>
          <w:color w:val="auto"/>
        </w:rPr>
      </w:pPr>
      <w:r w:rsidRPr="00A462BE">
        <w:rPr>
          <w:rFonts w:ascii="Times New Roman" w:hAnsi="Times New Roman" w:cs="Times New Roman"/>
          <w:b/>
          <w:color w:val="auto"/>
        </w:rPr>
        <w:t>Modified Hybrid</w:t>
      </w:r>
      <w:r w:rsidR="00834116" w:rsidRPr="00A462BE">
        <w:rPr>
          <w:rFonts w:ascii="Times New Roman" w:hAnsi="Times New Roman" w:cs="Times New Roman"/>
          <w:b/>
          <w:color w:val="auto"/>
        </w:rPr>
        <w:t xml:space="preserve"> </w:t>
      </w:r>
      <w:r w:rsidR="00FC68AB" w:rsidRPr="00A462BE">
        <w:rPr>
          <w:rFonts w:ascii="Times New Roman" w:hAnsi="Times New Roman" w:cs="Times New Roman"/>
          <w:b/>
          <w:color w:val="auto"/>
        </w:rPr>
        <w:t>Course</w:t>
      </w:r>
    </w:p>
    <w:p w14:paraId="62998A20" w14:textId="77777777" w:rsidR="00E92A30" w:rsidRPr="00A462BE" w:rsidRDefault="00834116" w:rsidP="00E10984">
      <w:pPr>
        <w:spacing w:after="0" w:line="240" w:lineRule="auto"/>
        <w:ind w:left="57" w:firstLine="0"/>
        <w:jc w:val="center"/>
        <w:rPr>
          <w:rFonts w:ascii="Times New Roman" w:hAnsi="Times New Roman" w:cs="Times New Roman"/>
          <w:color w:val="auto"/>
        </w:rPr>
      </w:pPr>
      <w:r w:rsidRPr="00A462BE">
        <w:rPr>
          <w:rFonts w:ascii="Times New Roman" w:eastAsia="Arial" w:hAnsi="Times New Roman" w:cs="Times New Roman"/>
          <w:color w:val="auto"/>
        </w:rPr>
        <w:t xml:space="preserve"> </w:t>
      </w:r>
    </w:p>
    <w:p w14:paraId="6BE2AE48" w14:textId="49D31754" w:rsidR="007C1B71" w:rsidRPr="00A462BE" w:rsidRDefault="00834116" w:rsidP="00E10984">
      <w:pPr>
        <w:pStyle w:val="Heading1"/>
        <w:spacing w:after="0" w:line="240" w:lineRule="auto"/>
        <w:rPr>
          <w:rFonts w:ascii="Times New Roman" w:hAnsi="Times New Roman" w:cs="Times New Roman"/>
          <w:b w:val="0"/>
          <w:color w:val="auto"/>
        </w:rPr>
      </w:pPr>
      <w:r w:rsidRPr="00A462BE">
        <w:rPr>
          <w:rFonts w:ascii="Times New Roman" w:hAnsi="Times New Roman" w:cs="Times New Roman"/>
          <w:color w:val="auto"/>
        </w:rPr>
        <w:t>Kelvin F. Mutter, D</w:t>
      </w:r>
      <w:r w:rsidR="00B12CFD" w:rsidRPr="00A462BE">
        <w:rPr>
          <w:rFonts w:ascii="Times New Roman" w:hAnsi="Times New Roman" w:cs="Times New Roman"/>
          <w:color w:val="auto"/>
        </w:rPr>
        <w:t>Th</w:t>
      </w:r>
      <w:r w:rsidR="00384652" w:rsidRPr="00A462BE">
        <w:rPr>
          <w:rFonts w:ascii="Times New Roman" w:hAnsi="Times New Roman" w:cs="Times New Roman"/>
          <w:color w:val="auto"/>
        </w:rPr>
        <w:t xml:space="preserve"> </w:t>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416587" w:rsidRPr="00A462BE">
        <w:rPr>
          <w:rFonts w:ascii="Times New Roman" w:hAnsi="Times New Roman" w:cs="Times New Roman"/>
          <w:color w:val="auto"/>
        </w:rPr>
        <w:t xml:space="preserve"> </w:t>
      </w:r>
      <w:r w:rsidR="005B576F" w:rsidRPr="00A462BE">
        <w:rPr>
          <w:rFonts w:ascii="Times New Roman" w:hAnsi="Times New Roman" w:cs="Times New Roman"/>
          <w:color w:val="auto"/>
        </w:rPr>
        <w:t>Jan</w:t>
      </w:r>
      <w:r w:rsidRPr="00A462BE">
        <w:rPr>
          <w:rFonts w:ascii="Times New Roman" w:hAnsi="Times New Roman" w:cs="Times New Roman"/>
          <w:color w:val="auto"/>
        </w:rPr>
        <w:t xml:space="preserve"> </w:t>
      </w:r>
      <w:r w:rsidR="005B576F" w:rsidRPr="00A462BE">
        <w:rPr>
          <w:rFonts w:ascii="Times New Roman" w:hAnsi="Times New Roman" w:cs="Times New Roman"/>
          <w:color w:val="auto"/>
        </w:rPr>
        <w:t>1</w:t>
      </w:r>
      <w:r w:rsidR="00995A09" w:rsidRPr="00A462BE">
        <w:rPr>
          <w:rFonts w:ascii="Times New Roman" w:hAnsi="Times New Roman" w:cs="Times New Roman"/>
          <w:color w:val="auto"/>
        </w:rPr>
        <w:t>1</w:t>
      </w:r>
      <w:r w:rsidR="005B576F" w:rsidRPr="00A462BE">
        <w:rPr>
          <w:rFonts w:ascii="Times New Roman" w:hAnsi="Times New Roman" w:cs="Times New Roman"/>
          <w:color w:val="auto"/>
        </w:rPr>
        <w:t xml:space="preserve"> </w:t>
      </w:r>
      <w:r w:rsidRPr="00A462BE">
        <w:rPr>
          <w:rFonts w:ascii="Times New Roman" w:hAnsi="Times New Roman" w:cs="Times New Roman"/>
          <w:color w:val="auto"/>
        </w:rPr>
        <w:t xml:space="preserve">to </w:t>
      </w:r>
      <w:r w:rsidR="005B576F" w:rsidRPr="00A462BE">
        <w:rPr>
          <w:rFonts w:ascii="Times New Roman" w:hAnsi="Times New Roman" w:cs="Times New Roman"/>
          <w:color w:val="auto"/>
        </w:rPr>
        <w:t xml:space="preserve">April </w:t>
      </w:r>
      <w:r w:rsidR="00995A09" w:rsidRPr="00A462BE">
        <w:rPr>
          <w:rFonts w:ascii="Times New Roman" w:hAnsi="Times New Roman" w:cs="Times New Roman"/>
          <w:color w:val="auto"/>
        </w:rPr>
        <w:t>5</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B91110" w:rsidRPr="00A462BE">
        <w:rPr>
          <w:rFonts w:ascii="Times New Roman" w:hAnsi="Times New Roman" w:cs="Times New Roman"/>
          <w:color w:val="auto"/>
        </w:rPr>
        <w:t>202</w:t>
      </w:r>
      <w:r w:rsidR="00995A09" w:rsidRPr="00A462BE">
        <w:rPr>
          <w:rFonts w:ascii="Times New Roman" w:hAnsi="Times New Roman" w:cs="Times New Roman"/>
          <w:color w:val="auto"/>
        </w:rPr>
        <w:t>3</w:t>
      </w:r>
    </w:p>
    <w:p w14:paraId="76F1A154" w14:textId="77777777" w:rsidR="00995A09" w:rsidRPr="00A462BE" w:rsidRDefault="00834116" w:rsidP="00E10984">
      <w:pPr>
        <w:pStyle w:val="Heading1"/>
        <w:spacing w:after="0" w:line="240" w:lineRule="auto"/>
        <w:rPr>
          <w:rFonts w:ascii="Times New Roman" w:hAnsi="Times New Roman" w:cs="Times New Roman"/>
          <w:color w:val="auto"/>
        </w:rPr>
      </w:pPr>
      <w:r w:rsidRPr="00A462BE">
        <w:rPr>
          <w:rFonts w:ascii="Times New Roman" w:hAnsi="Times New Roman" w:cs="Times New Roman"/>
          <w:color w:val="auto"/>
        </w:rPr>
        <w:t>mutterk@mcmaster.ca</w:t>
      </w:r>
      <w:r w:rsidR="00384652" w:rsidRPr="00A462BE">
        <w:rPr>
          <w:rFonts w:ascii="Times New Roman" w:hAnsi="Times New Roman" w:cs="Times New Roman"/>
          <w:color w:val="auto"/>
        </w:rPr>
        <w:t xml:space="preserve"> </w:t>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007C1B71" w:rsidRPr="00A462BE">
        <w:rPr>
          <w:rFonts w:ascii="Times New Roman" w:hAnsi="Times New Roman" w:cs="Times New Roman"/>
          <w:color w:val="auto"/>
        </w:rPr>
        <w:tab/>
      </w:r>
      <w:r w:rsidRPr="00A462BE">
        <w:rPr>
          <w:rFonts w:ascii="Times New Roman" w:hAnsi="Times New Roman" w:cs="Times New Roman"/>
          <w:color w:val="auto"/>
        </w:rPr>
        <w:t xml:space="preserve">Wednesdays </w:t>
      </w:r>
      <w:r w:rsidR="005B576F" w:rsidRPr="00A462BE">
        <w:rPr>
          <w:rFonts w:ascii="Times New Roman" w:hAnsi="Times New Roman" w:cs="Times New Roman"/>
          <w:color w:val="auto"/>
        </w:rPr>
        <w:t>1</w:t>
      </w:r>
      <w:r w:rsidR="001B0DFD" w:rsidRPr="00A462BE">
        <w:rPr>
          <w:rFonts w:ascii="Times New Roman" w:hAnsi="Times New Roman" w:cs="Times New Roman"/>
          <w:color w:val="auto"/>
        </w:rPr>
        <w:t>1</w:t>
      </w:r>
      <w:r w:rsidRPr="00A462BE">
        <w:rPr>
          <w:rFonts w:ascii="Times New Roman" w:hAnsi="Times New Roman" w:cs="Times New Roman"/>
          <w:color w:val="auto"/>
        </w:rPr>
        <w:t xml:space="preserve">:00 </w:t>
      </w:r>
      <w:r w:rsidR="005B576F" w:rsidRPr="00A462BE">
        <w:rPr>
          <w:rFonts w:ascii="Times New Roman" w:hAnsi="Times New Roman" w:cs="Times New Roman"/>
          <w:color w:val="auto"/>
        </w:rPr>
        <w:t>am</w:t>
      </w:r>
      <w:r w:rsidRPr="00A462BE">
        <w:rPr>
          <w:rFonts w:ascii="Times New Roman" w:hAnsi="Times New Roman" w:cs="Times New Roman"/>
          <w:color w:val="auto"/>
        </w:rPr>
        <w:t xml:space="preserve"> </w:t>
      </w:r>
      <w:r w:rsidR="005B576F" w:rsidRPr="00A462BE">
        <w:rPr>
          <w:rFonts w:ascii="Times New Roman" w:hAnsi="Times New Roman" w:cs="Times New Roman"/>
          <w:color w:val="auto"/>
        </w:rPr>
        <w:t>to 1</w:t>
      </w:r>
      <w:r w:rsidRPr="00A462BE">
        <w:rPr>
          <w:rFonts w:ascii="Times New Roman" w:hAnsi="Times New Roman" w:cs="Times New Roman"/>
          <w:color w:val="auto"/>
        </w:rPr>
        <w:t xml:space="preserve">:50 </w:t>
      </w:r>
      <w:r w:rsidR="00E9415A" w:rsidRPr="00A462BE">
        <w:rPr>
          <w:rFonts w:ascii="Times New Roman" w:hAnsi="Times New Roman" w:cs="Times New Roman"/>
          <w:color w:val="auto"/>
        </w:rPr>
        <w:t>p</w:t>
      </w:r>
      <w:r w:rsidRPr="00A462BE">
        <w:rPr>
          <w:rFonts w:ascii="Times New Roman" w:hAnsi="Times New Roman" w:cs="Times New Roman"/>
          <w:color w:val="auto"/>
        </w:rPr>
        <w:t>m</w:t>
      </w:r>
    </w:p>
    <w:p w14:paraId="3754E224" w14:textId="529A07AF" w:rsidR="00E92A30" w:rsidRPr="00A462BE" w:rsidRDefault="00995A09" w:rsidP="00E10984">
      <w:pPr>
        <w:pStyle w:val="Heading1"/>
        <w:spacing w:after="0" w:line="240" w:lineRule="auto"/>
        <w:rPr>
          <w:rFonts w:ascii="Times New Roman" w:hAnsi="Times New Roman" w:cs="Times New Roman"/>
          <w:color w:val="auto"/>
        </w:rPr>
      </w:pP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t>In-person / Livestream</w:t>
      </w:r>
      <w:r w:rsidR="00834116" w:rsidRPr="00A462BE">
        <w:rPr>
          <w:rFonts w:ascii="Times New Roman" w:hAnsi="Times New Roman" w:cs="Times New Roman"/>
          <w:color w:val="auto"/>
        </w:rPr>
        <w:t xml:space="preserve"> </w:t>
      </w:r>
    </w:p>
    <w:p w14:paraId="4E7443DD" w14:textId="77777777" w:rsidR="00E92A30" w:rsidRPr="00A462BE" w:rsidRDefault="00834116" w:rsidP="00E10984">
      <w:pPr>
        <w:spacing w:after="0" w:line="240" w:lineRule="auto"/>
        <w:ind w:left="0" w:firstLine="0"/>
        <w:rPr>
          <w:rFonts w:ascii="Times New Roman" w:hAnsi="Times New Roman" w:cs="Times New Roman"/>
          <w:color w:val="auto"/>
        </w:rPr>
      </w:pPr>
      <w:r w:rsidRPr="00A462BE">
        <w:rPr>
          <w:rFonts w:ascii="Times New Roman" w:eastAsia="Times New Roman" w:hAnsi="Times New Roman" w:cs="Times New Roman"/>
          <w:color w:val="auto"/>
          <w:sz w:val="20"/>
        </w:rPr>
        <w:t xml:space="preserve"> </w:t>
      </w:r>
    </w:p>
    <w:p w14:paraId="5D5C4562" w14:textId="77777777" w:rsidR="00E92A30" w:rsidRPr="00A462BE" w:rsidRDefault="00834116" w:rsidP="00E10984">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 xml:space="preserve"> </w:t>
      </w:r>
    </w:p>
    <w:p w14:paraId="1D317B7B" w14:textId="77777777" w:rsidR="00E9415A" w:rsidRPr="00A462BE" w:rsidRDefault="00E9415A" w:rsidP="00A462BE">
      <w:pPr>
        <w:pStyle w:val="ListParagraph"/>
        <w:numPr>
          <w:ilvl w:val="0"/>
          <w:numId w:val="3"/>
        </w:numPr>
        <w:spacing w:after="120" w:line="240" w:lineRule="auto"/>
        <w:contextualSpacing w:val="0"/>
        <w:rPr>
          <w:rFonts w:ascii="Times New Roman" w:hAnsi="Times New Roman" w:cs="Times New Roman"/>
          <w:b/>
          <w:bCs/>
          <w:color w:val="auto"/>
          <w:u w:val="single"/>
        </w:rPr>
      </w:pPr>
      <w:r w:rsidRPr="00A462BE">
        <w:rPr>
          <w:rFonts w:ascii="Times New Roman" w:hAnsi="Times New Roman" w:cs="Times New Roman"/>
          <w:b/>
          <w:bCs/>
          <w:color w:val="auto"/>
          <w:u w:val="single"/>
        </w:rPr>
        <w:t>DESCRIPTION:</w:t>
      </w:r>
    </w:p>
    <w:p w14:paraId="0E5AE5D8" w14:textId="77777777" w:rsidR="00E9415A" w:rsidRPr="00A462BE" w:rsidRDefault="00E9415A" w:rsidP="00E9415A">
      <w:pPr>
        <w:spacing w:after="120" w:line="240" w:lineRule="auto"/>
        <w:rPr>
          <w:rFonts w:ascii="Times New Roman" w:hAnsi="Times New Roman" w:cs="Times New Roman"/>
          <w:b/>
          <w:color w:val="auto"/>
          <w:u w:val="single"/>
        </w:rPr>
      </w:pPr>
      <w:r w:rsidRPr="00A462BE">
        <w:rPr>
          <w:rFonts w:ascii="Times New Roman" w:hAnsi="Times New Roman" w:cs="Times New Roman"/>
          <w:b/>
          <w:color w:val="auto"/>
          <w:u w:val="single"/>
        </w:rPr>
        <w:t>Basic Pastoral Counselling Education (PCE) Units: Course-Based</w:t>
      </w:r>
    </w:p>
    <w:p w14:paraId="50303FDF" w14:textId="77777777" w:rsidR="00E9415A" w:rsidRPr="00A462BE" w:rsidRDefault="00E9415A" w:rsidP="00E9415A">
      <w:pPr>
        <w:spacing w:after="120" w:line="240" w:lineRule="auto"/>
        <w:rPr>
          <w:rFonts w:ascii="Times New Roman" w:hAnsi="Times New Roman" w:cs="Times New Roman"/>
          <w:bCs/>
          <w:i/>
          <w:color w:val="auto"/>
        </w:rPr>
      </w:pPr>
      <w:r w:rsidRPr="00A462BE">
        <w:rPr>
          <w:rFonts w:ascii="Times New Roman" w:hAnsi="Times New Roman" w:cs="Times New Roman"/>
          <w:bCs/>
          <w:color w:val="auto"/>
        </w:rPr>
        <w:t xml:space="preserve">“Course-based SPE” combines two types of education: formal or classroom-based instruction and experiential or practice-based instruction. Successful completion of MDC’s course-based SPE unit involves the successful completion of two approved counselling courses (one per semester) and both portions of practice-based education in the same academic year. </w:t>
      </w:r>
      <w:r w:rsidRPr="00A462BE">
        <w:rPr>
          <w:rFonts w:ascii="Times New Roman" w:hAnsi="Times New Roman" w:cs="Times New Roman"/>
          <w:color w:val="auto"/>
        </w:rPr>
        <w:t xml:space="preserve">The educational components of </w:t>
      </w:r>
      <w:r w:rsidRPr="00A462BE">
        <w:rPr>
          <w:rFonts w:ascii="Times New Roman" w:hAnsi="Times New Roman" w:cs="Times New Roman"/>
          <w:bCs/>
          <w:color w:val="auto"/>
        </w:rPr>
        <w:t xml:space="preserve">practice-based educational </w:t>
      </w:r>
      <w:r w:rsidRPr="00A462BE">
        <w:rPr>
          <w:rFonts w:ascii="Times New Roman" w:hAnsi="Times New Roman" w:cs="Times New Roman"/>
          <w:color w:val="auto"/>
        </w:rPr>
        <w:t xml:space="preserve">experience include clinical practice experience in a setting approved by MDC, participation in scheduled supervision sessions (individual/dyadic supervision &amp; group supervision), ethical/spiritual reflection, theory building, and reflecting on the “safe and effective use of self” (i.e., interpersonal relations). The student’s clinical work will be supervised by means of audio/video tapes and/or verbatims which will be shared within the supervision group. </w:t>
      </w:r>
      <w:r w:rsidRPr="00A462BE">
        <w:rPr>
          <w:rFonts w:ascii="Times New Roman" w:hAnsi="Times New Roman" w:cs="Times New Roman"/>
          <w:bCs/>
          <w:i/>
          <w:color w:val="auto"/>
        </w:rPr>
        <w:t>Students enrolled in a Basic unit of course-based SPE are expected to complete and document a minimum of 125 hours of direct client contact by the end of the second semester.</w:t>
      </w:r>
    </w:p>
    <w:p w14:paraId="660F34E3" w14:textId="77777777" w:rsidR="00E9415A" w:rsidRPr="00A462BE" w:rsidRDefault="00E9415A" w:rsidP="00E9415A">
      <w:pPr>
        <w:spacing w:after="240" w:line="240" w:lineRule="auto"/>
        <w:rPr>
          <w:rFonts w:ascii="Times New Roman" w:hAnsi="Times New Roman" w:cs="Times New Roman"/>
          <w:color w:val="auto"/>
        </w:rPr>
      </w:pPr>
      <w:r w:rsidRPr="00A462BE">
        <w:rPr>
          <w:rFonts w:ascii="Times New Roman" w:hAnsi="Times New Roman" w:cs="Times New Roman"/>
          <w:b/>
          <w:smallCaps/>
          <w:color w:val="auto"/>
          <w:sz w:val="24"/>
          <w:szCs w:val="24"/>
        </w:rPr>
        <w:t xml:space="preserve">Specializations: </w:t>
      </w:r>
      <w:r w:rsidRPr="00A462BE">
        <w:rPr>
          <w:rFonts w:ascii="Times New Roman" w:hAnsi="Times New Roman" w:cs="Times New Roman"/>
          <w:color w:val="auto"/>
          <w:sz w:val="24"/>
          <w:szCs w:val="24"/>
        </w:rPr>
        <w:t>Counselling and Spiritual Care (CS).</w:t>
      </w:r>
    </w:p>
    <w:p w14:paraId="706CD15D" w14:textId="77777777" w:rsidR="00E9415A" w:rsidRPr="00A462BE" w:rsidRDefault="00E9415A" w:rsidP="00E9415A">
      <w:pPr>
        <w:spacing w:after="120" w:line="240" w:lineRule="auto"/>
        <w:rPr>
          <w:rFonts w:ascii="Times New Roman" w:hAnsi="Times New Roman" w:cs="Times New Roman"/>
          <w:b/>
          <w:color w:val="auto"/>
          <w:u w:val="single"/>
        </w:rPr>
      </w:pPr>
      <w:r w:rsidRPr="00A462BE">
        <w:rPr>
          <w:rFonts w:ascii="Times New Roman" w:hAnsi="Times New Roman" w:cs="Times New Roman"/>
          <w:b/>
          <w:color w:val="auto"/>
          <w:u w:val="single"/>
        </w:rPr>
        <w:t>Advanced Pastoral Counselling Education (PCE) Units: Unit-Based</w:t>
      </w:r>
    </w:p>
    <w:p w14:paraId="19A8C204" w14:textId="77777777" w:rsidR="00E9415A" w:rsidRPr="00A462BE" w:rsidRDefault="00E9415A" w:rsidP="00E9415A">
      <w:pPr>
        <w:spacing w:after="120" w:line="240" w:lineRule="auto"/>
        <w:rPr>
          <w:rFonts w:ascii="Times New Roman" w:eastAsiaTheme="minorHAnsi" w:hAnsi="Times New Roman" w:cs="Times New Roman"/>
          <w:bCs/>
          <w:color w:val="auto"/>
        </w:rPr>
      </w:pPr>
      <w:bookmarkStart w:id="1" w:name="_Hlk505682682"/>
      <w:r w:rsidRPr="00A462BE">
        <w:rPr>
          <w:rFonts w:ascii="Times New Roman" w:eastAsiaTheme="minorHAnsi" w:hAnsi="Times New Roman" w:cs="Times New Roman"/>
          <w:bCs/>
          <w:color w:val="auto"/>
        </w:rPr>
        <w:t xml:space="preserve">“Unit-based PCE” is available to individuals </w:t>
      </w:r>
      <w:r w:rsidRPr="00A462BE">
        <w:rPr>
          <w:rFonts w:ascii="Times New Roman" w:hAnsi="Times New Roman" w:cs="Times New Roman"/>
          <w:bCs/>
          <w:color w:val="auto"/>
        </w:rPr>
        <w:t xml:space="preserve">who have graduated from MDC’s specialization in Counseling and Spiritual Care. Depending on enrollment, a graduate of MDC’s specialization in Counseling and Spiritual Care may be accepted as a </w:t>
      </w:r>
      <w:r w:rsidRPr="00A462BE">
        <w:rPr>
          <w:rFonts w:ascii="Times New Roman" w:eastAsiaTheme="minorHAnsi" w:hAnsi="Times New Roman" w:cs="Times New Roman"/>
          <w:bCs/>
          <w:color w:val="auto"/>
        </w:rPr>
        <w:t xml:space="preserve">“Unit-based PCE” student </w:t>
      </w:r>
      <w:proofErr w:type="gramStart"/>
      <w:r w:rsidRPr="00A462BE">
        <w:rPr>
          <w:rFonts w:ascii="Times New Roman" w:eastAsiaTheme="minorHAnsi" w:hAnsi="Times New Roman" w:cs="Times New Roman"/>
          <w:bCs/>
          <w:color w:val="auto"/>
        </w:rPr>
        <w:t>as long as</w:t>
      </w:r>
      <w:proofErr w:type="gramEnd"/>
      <w:r w:rsidRPr="00A462BE">
        <w:rPr>
          <w:rFonts w:ascii="Times New Roman" w:eastAsiaTheme="minorHAnsi" w:hAnsi="Times New Roman" w:cs="Times New Roman"/>
          <w:bCs/>
          <w:color w:val="auto"/>
        </w:rPr>
        <w:t xml:space="preserve"> they are not taking the place of a student who is currently registered in coursework at MDC. </w:t>
      </w:r>
      <w:bookmarkEnd w:id="1"/>
      <w:r w:rsidRPr="00A462BE">
        <w:rPr>
          <w:rFonts w:ascii="Times New Roman" w:hAnsi="Times New Roman" w:cs="Times New Roman"/>
          <w:color w:val="auto"/>
        </w:rPr>
        <w:t xml:space="preserve">To receive credit for this integrative learning experience the student must educational components of the PCE. These educational components include attendance at scheduled supervision sessions at MDC (individual/dyadic supervision &amp; group supervision), clinical practice experience, ethical/spiritual reflection, theory building, and reflecting on the “safe and effective use of self” (i.e., interpersonal relations), assigned readings, and written assignments. The student’s clinical work will be supervised by means of audio/video tapes and/or verbatims which will be shared within the supervision group. </w:t>
      </w:r>
      <w:r w:rsidRPr="00A462BE">
        <w:rPr>
          <w:rFonts w:ascii="Times New Roman" w:hAnsi="Times New Roman" w:cs="Times New Roman"/>
          <w:bCs/>
          <w:color w:val="auto"/>
        </w:rPr>
        <w:t xml:space="preserve">Individuals enrolled in an Advanced unit of unit based PCE are expected to complete and document a minimum of 150 hours of direct client contact </w:t>
      </w:r>
      <w:r w:rsidRPr="00A462BE">
        <w:rPr>
          <w:rFonts w:ascii="Times New Roman" w:hAnsi="Times New Roman" w:cs="Times New Roman"/>
          <w:bCs/>
          <w:i/>
          <w:color w:val="auto"/>
        </w:rPr>
        <w:t>(</w:t>
      </w:r>
      <w:r w:rsidRPr="00A462BE">
        <w:rPr>
          <w:rFonts w:ascii="Times New Roman" w:hAnsi="Times New Roman" w:cs="Times New Roman"/>
          <w:b/>
          <w:bCs/>
          <w:i/>
          <w:color w:val="auto"/>
        </w:rPr>
        <w:t>Note</w:t>
      </w:r>
      <w:r w:rsidRPr="00A462BE">
        <w:rPr>
          <w:rFonts w:ascii="Times New Roman" w:hAnsi="Times New Roman" w:cs="Times New Roman"/>
          <w:bCs/>
          <w:i/>
          <w:color w:val="auto"/>
        </w:rPr>
        <w:t xml:space="preserve">: </w:t>
      </w:r>
      <w:r w:rsidRPr="00A462BE">
        <w:rPr>
          <w:rFonts w:ascii="Times New Roman" w:hAnsi="Times New Roman" w:cs="Times New Roman"/>
          <w:i/>
          <w:color w:val="auto"/>
        </w:rPr>
        <w:t xml:space="preserve">students whose goal is to be certified by CASC/ACSS are advised that they need to complete 500 hours </w:t>
      </w:r>
      <w:r w:rsidRPr="00A462BE">
        <w:rPr>
          <w:rFonts w:ascii="Times New Roman" w:hAnsi="Times New Roman" w:cs="Times New Roman"/>
          <w:bCs/>
          <w:i/>
          <w:color w:val="auto"/>
        </w:rPr>
        <w:t>of direct client contact at the Advanced level before they can proceed for certification)</w:t>
      </w:r>
      <w:r w:rsidRPr="00A462BE">
        <w:rPr>
          <w:rFonts w:ascii="Times New Roman" w:hAnsi="Times New Roman" w:cs="Times New Roman"/>
          <w:bCs/>
          <w:color w:val="auto"/>
        </w:rPr>
        <w:t>.</w:t>
      </w:r>
    </w:p>
    <w:p w14:paraId="7A27D636" w14:textId="77777777" w:rsidR="00E9415A" w:rsidRPr="00A462BE" w:rsidRDefault="00E9415A" w:rsidP="00E9415A">
      <w:pPr>
        <w:spacing w:after="240" w:line="240" w:lineRule="auto"/>
        <w:rPr>
          <w:rFonts w:ascii="Times New Roman" w:hAnsi="Times New Roman" w:cs="Times New Roman"/>
          <w:color w:val="auto"/>
        </w:rPr>
      </w:pPr>
      <w:r w:rsidRPr="00A462BE">
        <w:rPr>
          <w:rFonts w:ascii="Times New Roman" w:hAnsi="Times New Roman" w:cs="Times New Roman"/>
          <w:b/>
          <w:smallCaps/>
          <w:color w:val="auto"/>
          <w:sz w:val="24"/>
          <w:szCs w:val="24"/>
        </w:rPr>
        <w:t xml:space="preserve">Specializations: </w:t>
      </w:r>
      <w:r w:rsidRPr="00A462BE">
        <w:rPr>
          <w:rFonts w:ascii="Times New Roman" w:hAnsi="Times New Roman" w:cs="Times New Roman"/>
          <w:color w:val="auto"/>
          <w:sz w:val="24"/>
          <w:szCs w:val="24"/>
        </w:rPr>
        <w:t>Counselling and Spiritual Care (CS).</w:t>
      </w:r>
    </w:p>
    <w:p w14:paraId="0E9BD597" w14:textId="77777777" w:rsidR="00E9415A" w:rsidRPr="00A462BE" w:rsidRDefault="00E9415A" w:rsidP="00A462BE">
      <w:pPr>
        <w:pStyle w:val="ListParagraph"/>
        <w:numPr>
          <w:ilvl w:val="0"/>
          <w:numId w:val="4"/>
        </w:numPr>
        <w:spacing w:after="200" w:line="276" w:lineRule="auto"/>
        <w:rPr>
          <w:rFonts w:ascii="Times New Roman" w:hAnsi="Times New Roman" w:cs="Times New Roman"/>
          <w:b/>
          <w:color w:val="auto"/>
          <w:u w:val="single"/>
        </w:rPr>
      </w:pPr>
      <w:r w:rsidRPr="00A462BE">
        <w:rPr>
          <w:rFonts w:ascii="Times New Roman" w:hAnsi="Times New Roman" w:cs="Times New Roman"/>
          <w:b/>
          <w:color w:val="auto"/>
          <w:u w:val="single"/>
        </w:rPr>
        <w:t xml:space="preserve">COURSE FORMAT: </w:t>
      </w:r>
    </w:p>
    <w:p w14:paraId="0B5DB75C" w14:textId="644AB749" w:rsidR="00E9415A" w:rsidRPr="00A462BE" w:rsidRDefault="00E9415A" w:rsidP="00E9415A">
      <w:pPr>
        <w:pStyle w:val="ListParagraph"/>
        <w:spacing w:after="0" w:line="240" w:lineRule="auto"/>
        <w:ind w:left="0"/>
        <w:rPr>
          <w:rFonts w:ascii="Times New Roman" w:hAnsi="Times New Roman" w:cs="Times New Roman"/>
          <w:color w:val="auto"/>
        </w:rPr>
      </w:pPr>
      <w:r w:rsidRPr="00A462BE">
        <w:rPr>
          <w:rFonts w:ascii="Times New Roman" w:hAnsi="Times New Roman" w:cs="Times New Roman"/>
          <w:color w:val="auto"/>
        </w:rPr>
        <w:t xml:space="preserve">The objectives of this portion of the SPE unit will be met through a combination of practical experience, supervision of practice by an on-site preceptor, weekly supervision provided by Dr. Mutter, personal </w:t>
      </w:r>
      <w:r w:rsidRPr="00A462BE">
        <w:rPr>
          <w:rFonts w:ascii="Times New Roman" w:hAnsi="Times New Roman" w:cs="Times New Roman"/>
          <w:color w:val="auto"/>
        </w:rPr>
        <w:lastRenderedPageBreak/>
        <w:t xml:space="preserve">reflection on practice, and independent learning activities. </w:t>
      </w:r>
      <w:r w:rsidR="003160A8" w:rsidRPr="00A462BE">
        <w:rPr>
          <w:rFonts w:ascii="Times New Roman" w:hAnsi="Times New Roman" w:cs="Times New Roman"/>
          <w:color w:val="auto"/>
        </w:rPr>
        <w:t xml:space="preserve">Weekly supervision will meet in-person on alternate weeks and online for the weeks in between. </w:t>
      </w:r>
      <w:r w:rsidRPr="00A462BE">
        <w:rPr>
          <w:rFonts w:ascii="Times New Roman" w:hAnsi="Times New Roman" w:cs="Times New Roman"/>
          <w:color w:val="auto"/>
        </w:rPr>
        <w:t>The online supervision component of this course will be delivered using a PHIPA compliant platform.</w:t>
      </w:r>
      <w:r w:rsidR="00886523" w:rsidRPr="00A462BE">
        <w:rPr>
          <w:rFonts w:ascii="Times New Roman" w:hAnsi="Times New Roman" w:cs="Times New Roman"/>
          <w:color w:val="auto"/>
        </w:rPr>
        <w:t xml:space="preserve"> </w:t>
      </w:r>
    </w:p>
    <w:p w14:paraId="254FEC10" w14:textId="77777777" w:rsidR="00E9415A" w:rsidRPr="00A462BE" w:rsidRDefault="00E9415A" w:rsidP="00E9415A">
      <w:pPr>
        <w:pStyle w:val="ListParagraph"/>
        <w:spacing w:after="0" w:line="240" w:lineRule="auto"/>
        <w:ind w:left="432"/>
        <w:rPr>
          <w:rFonts w:ascii="Times New Roman" w:hAnsi="Times New Roman" w:cs="Times New Roman"/>
          <w:bCs/>
          <w:color w:val="auto"/>
        </w:rPr>
      </w:pPr>
    </w:p>
    <w:p w14:paraId="061FD8AA" w14:textId="77777777" w:rsidR="00E9415A" w:rsidRPr="00A462BE" w:rsidRDefault="00E9415A" w:rsidP="00A462BE">
      <w:pPr>
        <w:pStyle w:val="ListParagraph"/>
        <w:numPr>
          <w:ilvl w:val="0"/>
          <w:numId w:val="4"/>
        </w:numPr>
        <w:spacing w:after="120" w:line="240" w:lineRule="auto"/>
        <w:rPr>
          <w:rFonts w:ascii="Times New Roman" w:hAnsi="Times New Roman" w:cs="Times New Roman"/>
          <w:b/>
          <w:color w:val="auto"/>
          <w:u w:val="single"/>
        </w:rPr>
      </w:pPr>
      <w:r w:rsidRPr="00A462BE">
        <w:rPr>
          <w:rFonts w:ascii="Times New Roman" w:hAnsi="Times New Roman" w:cs="Times New Roman"/>
          <w:b/>
          <w:color w:val="auto"/>
          <w:u w:val="single"/>
        </w:rPr>
        <w:t xml:space="preserve">INSTRUCTOR: </w:t>
      </w:r>
    </w:p>
    <w:p w14:paraId="0EC7A3BD" w14:textId="1A5C2E97" w:rsidR="00E9415A" w:rsidRPr="00A462BE" w:rsidRDefault="00E9415A" w:rsidP="00E9415A">
      <w:pPr>
        <w:spacing w:after="0" w:line="240" w:lineRule="auto"/>
        <w:rPr>
          <w:rFonts w:ascii="Times New Roman" w:hAnsi="Times New Roman" w:cs="Times New Roman"/>
          <w:bCs/>
          <w:color w:val="auto"/>
        </w:rPr>
      </w:pPr>
      <w:r w:rsidRPr="00A462BE">
        <w:rPr>
          <w:rFonts w:ascii="Times New Roman" w:hAnsi="Times New Roman" w:cs="Times New Roman"/>
          <w:b/>
          <w:bCs/>
          <w:i/>
          <w:color w:val="auto"/>
        </w:rPr>
        <w:t>Biography:</w:t>
      </w:r>
      <w:r w:rsidRPr="00A462BE">
        <w:rPr>
          <w:rFonts w:ascii="Times New Roman" w:hAnsi="Times New Roman" w:cs="Times New Roman"/>
          <w:bCs/>
          <w:color w:val="auto"/>
        </w:rPr>
        <w:t xml:space="preserve"> Dr. Kelvin Mutter is an Associate Professor (part-time) at McMaster Divinity College. Dr. Mutter is a Registered Psychotherapist (CRPO), an AAMFT Clinical Fellow &amp; Approved Supervisor, a Certified Pastoral Counsellor &amp; Associate Teaching Supervisor (CASC/ACSS); and a Registered Marriage and Family Therapist (CAMFT)</w:t>
      </w:r>
      <w:r w:rsidRPr="00A462BE">
        <w:rPr>
          <w:rFonts w:ascii="Times New Roman" w:hAnsi="Times New Roman" w:cs="Times New Roman"/>
          <w:color w:val="auto"/>
        </w:rPr>
        <w:t xml:space="preserve">. </w:t>
      </w:r>
      <w:r w:rsidRPr="00A462BE">
        <w:rPr>
          <w:rFonts w:ascii="Times New Roman" w:hAnsi="Times New Roman" w:cs="Times New Roman"/>
          <w:bCs/>
          <w:color w:val="auto"/>
        </w:rPr>
        <w:t xml:space="preserve">Dr. Mutter’s ministry and counselling experience includes both his current work as an individual, </w:t>
      </w:r>
      <w:r w:rsidR="00823B89" w:rsidRPr="00A462BE">
        <w:rPr>
          <w:rFonts w:ascii="Times New Roman" w:hAnsi="Times New Roman" w:cs="Times New Roman"/>
          <w:bCs/>
          <w:color w:val="auto"/>
        </w:rPr>
        <w:t>couple,</w:t>
      </w:r>
      <w:r w:rsidRPr="00A462BE">
        <w:rPr>
          <w:rFonts w:ascii="Times New Roman" w:hAnsi="Times New Roman" w:cs="Times New Roman"/>
          <w:bCs/>
          <w:color w:val="auto"/>
        </w:rPr>
        <w:t xml:space="preserve"> and family therapist as well as over twelve years in pastoral leadership. Dr. Mutter is married and has three adult children.</w:t>
      </w:r>
    </w:p>
    <w:p w14:paraId="1BE1430F" w14:textId="77777777" w:rsidR="00E9415A" w:rsidRPr="00A462BE" w:rsidRDefault="00E9415A" w:rsidP="00E9415A">
      <w:pPr>
        <w:spacing w:after="0" w:line="240" w:lineRule="auto"/>
        <w:rPr>
          <w:rFonts w:ascii="Times New Roman" w:hAnsi="Times New Roman" w:cs="Times New Roman"/>
          <w:bCs/>
          <w:color w:val="auto"/>
        </w:rPr>
      </w:pPr>
    </w:p>
    <w:p w14:paraId="2BD64F2C" w14:textId="77777777" w:rsidR="00E9415A" w:rsidRPr="00A462BE" w:rsidRDefault="00E9415A" w:rsidP="00A462BE">
      <w:pPr>
        <w:pStyle w:val="ListParagraph"/>
        <w:numPr>
          <w:ilvl w:val="0"/>
          <w:numId w:val="4"/>
        </w:numPr>
        <w:spacing w:after="120" w:line="240" w:lineRule="auto"/>
        <w:rPr>
          <w:rFonts w:ascii="Times New Roman" w:hAnsi="Times New Roman" w:cs="Times New Roman"/>
          <w:b/>
          <w:color w:val="auto"/>
          <w:u w:val="single"/>
        </w:rPr>
      </w:pPr>
      <w:r w:rsidRPr="00A462BE">
        <w:rPr>
          <w:rFonts w:ascii="Times New Roman" w:hAnsi="Times New Roman" w:cs="Times New Roman"/>
          <w:b/>
          <w:color w:val="auto"/>
          <w:u w:val="single"/>
        </w:rPr>
        <w:t xml:space="preserve">GOALS: </w:t>
      </w:r>
    </w:p>
    <w:p w14:paraId="57A811B7" w14:textId="5F424054" w:rsidR="00E9415A" w:rsidRPr="00A462BE" w:rsidRDefault="00E9415A" w:rsidP="00E9415A">
      <w:pPr>
        <w:spacing w:after="120" w:line="240" w:lineRule="auto"/>
        <w:rPr>
          <w:rFonts w:ascii="Times New Roman" w:hAnsi="Times New Roman" w:cs="Times New Roman"/>
          <w:color w:val="auto"/>
        </w:rPr>
      </w:pPr>
      <w:r w:rsidRPr="00A462BE">
        <w:rPr>
          <w:rFonts w:ascii="Times New Roman" w:hAnsi="Times New Roman" w:cs="Times New Roman"/>
          <w:color w:val="auto"/>
        </w:rPr>
        <w:t xml:space="preserve">Students will develop an individual learning contract based on the CASC/ACSS competencies and the CASC/ACSS goals for Pastoral Counselling Education. </w:t>
      </w:r>
      <w:r w:rsidR="00823B89" w:rsidRPr="00A462BE">
        <w:rPr>
          <w:rFonts w:ascii="Times New Roman" w:hAnsi="Times New Roman" w:cs="Times New Roman"/>
          <w:color w:val="auto"/>
        </w:rPr>
        <w:t>S</w:t>
      </w:r>
      <w:r w:rsidRPr="00A462BE">
        <w:rPr>
          <w:rFonts w:ascii="Times New Roman" w:hAnsi="Times New Roman" w:cs="Times New Roman"/>
          <w:color w:val="auto"/>
        </w:rPr>
        <w:t>tudent</w:t>
      </w:r>
      <w:r w:rsidR="00823B89" w:rsidRPr="00A462BE">
        <w:rPr>
          <w:rFonts w:ascii="Times New Roman" w:hAnsi="Times New Roman" w:cs="Times New Roman"/>
          <w:color w:val="auto"/>
        </w:rPr>
        <w:t xml:space="preserve">s who successfully complete their first SPE Unit </w:t>
      </w:r>
      <w:r w:rsidRPr="00A462BE">
        <w:rPr>
          <w:rFonts w:ascii="Times New Roman" w:hAnsi="Times New Roman" w:cs="Times New Roman"/>
          <w:color w:val="auto"/>
        </w:rPr>
        <w:t xml:space="preserve">will demonstrate </w:t>
      </w:r>
      <w:r w:rsidRPr="00A462BE">
        <w:rPr>
          <w:rFonts w:ascii="Times New Roman" w:hAnsi="Times New Roman" w:cs="Times New Roman"/>
          <w:i/>
          <w:color w:val="auto"/>
          <w:u w:val="single"/>
        </w:rPr>
        <w:t>beginner competency</w:t>
      </w:r>
      <w:r w:rsidRPr="00A462BE">
        <w:rPr>
          <w:rFonts w:ascii="Times New Roman" w:hAnsi="Times New Roman" w:cs="Times New Roman"/>
          <w:color w:val="auto"/>
        </w:rPr>
        <w:t xml:space="preserve"> in the following domains.</w:t>
      </w:r>
    </w:p>
    <w:tbl>
      <w:tblPr>
        <w:tblStyle w:val="TableGrid0"/>
        <w:tblW w:w="0" w:type="auto"/>
        <w:tblLayout w:type="fixed"/>
        <w:tblLook w:val="04A0" w:firstRow="1" w:lastRow="0" w:firstColumn="1" w:lastColumn="0" w:noHBand="0" w:noVBand="1"/>
      </w:tblPr>
      <w:tblGrid>
        <w:gridCol w:w="9535"/>
      </w:tblGrid>
      <w:tr w:rsidR="00A462BE" w:rsidRPr="00A462BE" w14:paraId="0C52C36D" w14:textId="77777777" w:rsidTr="00FE08F5">
        <w:trPr>
          <w:tblHeader/>
        </w:trPr>
        <w:tc>
          <w:tcPr>
            <w:tcW w:w="9535" w:type="dxa"/>
          </w:tcPr>
          <w:p w14:paraId="65BC854D" w14:textId="77777777" w:rsidR="00E9415A" w:rsidRPr="00A462BE" w:rsidRDefault="00E9415A" w:rsidP="00FE08F5">
            <w:pPr>
              <w:spacing w:after="0" w:line="240" w:lineRule="auto"/>
              <w:rPr>
                <w:rFonts w:ascii="Times New Roman" w:hAnsi="Times New Roman" w:cs="Times New Roman"/>
                <w:b/>
                <w:i/>
                <w:color w:val="auto"/>
              </w:rPr>
            </w:pPr>
            <w:r w:rsidRPr="00A462BE">
              <w:rPr>
                <w:rFonts w:ascii="Times New Roman" w:hAnsi="Times New Roman" w:cs="Times New Roman"/>
                <w:b/>
                <w:i/>
                <w:color w:val="auto"/>
              </w:rPr>
              <w:t>CASC/ACSS Competency Domains</w:t>
            </w:r>
          </w:p>
        </w:tc>
      </w:tr>
      <w:tr w:rsidR="00A462BE" w:rsidRPr="00A462BE" w14:paraId="2402BE42" w14:textId="77777777" w:rsidTr="00FE08F5">
        <w:trPr>
          <w:trHeight w:val="1205"/>
        </w:trPr>
        <w:tc>
          <w:tcPr>
            <w:tcW w:w="9535" w:type="dxa"/>
          </w:tcPr>
          <w:p w14:paraId="5E1FE804" w14:textId="36261511" w:rsidR="00E9415A" w:rsidRPr="00A462BE" w:rsidRDefault="00E9415A" w:rsidP="00FE08F5">
            <w:pPr>
              <w:spacing w:after="0" w:line="240" w:lineRule="auto"/>
              <w:rPr>
                <w:rFonts w:ascii="Times New Roman" w:hAnsi="Times New Roman" w:cs="Times New Roman"/>
                <w:b/>
                <w:bCs/>
                <w:color w:val="auto"/>
              </w:rPr>
            </w:pPr>
            <w:r w:rsidRPr="00A462BE">
              <w:rPr>
                <w:rFonts w:ascii="Times New Roman" w:hAnsi="Times New Roman" w:cs="Times New Roman"/>
                <w:b/>
                <w:bCs/>
                <w:color w:val="auto"/>
              </w:rPr>
              <w:t>1. Professional Identity</w:t>
            </w:r>
            <w:r w:rsidR="00416587" w:rsidRPr="00A462BE">
              <w:rPr>
                <w:rFonts w:ascii="Times New Roman" w:hAnsi="Times New Roman" w:cs="Times New Roman"/>
                <w:b/>
                <w:bCs/>
                <w:color w:val="auto"/>
              </w:rPr>
              <w:t xml:space="preserve"> </w:t>
            </w:r>
          </w:p>
          <w:p w14:paraId="0914BCDF" w14:textId="77777777" w:rsidR="00E9415A" w:rsidRPr="00A462BE" w:rsidRDefault="00E9415A" w:rsidP="00FE08F5">
            <w:pPr>
              <w:spacing w:after="0" w:line="240" w:lineRule="auto"/>
              <w:ind w:left="330"/>
              <w:rPr>
                <w:rFonts w:ascii="Times New Roman" w:hAnsi="Times New Roman" w:cs="Times New Roman"/>
                <w:bCs/>
                <w:color w:val="auto"/>
                <w:sz w:val="20"/>
                <w:szCs w:val="20"/>
              </w:rPr>
            </w:pPr>
            <w:r w:rsidRPr="00A462BE">
              <w:rPr>
                <w:rFonts w:ascii="Times New Roman" w:hAnsi="Times New Roman" w:cs="Times New Roman"/>
                <w:bCs/>
                <w:i/>
                <w:color w:val="auto"/>
                <w:sz w:val="20"/>
                <w:szCs w:val="20"/>
              </w:rPr>
              <w:t>Relevant CRPO Competency Domains</w:t>
            </w:r>
          </w:p>
          <w:p w14:paraId="7B9E5B33"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1.4 Integrate awareness of self in relation to professional role. </w:t>
            </w:r>
          </w:p>
          <w:p w14:paraId="051DA978"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3.3 Maintain self-care and level of health necessary for responsible therapy.</w:t>
            </w:r>
          </w:p>
          <w:p w14:paraId="5DFB1079"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3.4 Obtain clinical supervision &amp; consultation when necessary. </w:t>
            </w:r>
          </w:p>
          <w:p w14:paraId="03B3CE6C" w14:textId="77777777" w:rsidR="00E9415A" w:rsidRPr="00A462BE" w:rsidRDefault="00E9415A" w:rsidP="00FE08F5">
            <w:pPr>
              <w:pStyle w:val="ListParagraph"/>
              <w:spacing w:after="0" w:line="240" w:lineRule="auto"/>
              <w:ind w:left="600"/>
              <w:contextualSpacing w:val="0"/>
              <w:rPr>
                <w:rFonts w:ascii="Times New Roman" w:hAnsi="Times New Roman" w:cs="Times New Roman"/>
                <w:b/>
                <w:color w:val="auto"/>
              </w:rPr>
            </w:pPr>
            <w:r w:rsidRPr="00A462BE">
              <w:rPr>
                <w:rFonts w:ascii="Times New Roman" w:hAnsi="Times New Roman" w:cs="Times New Roman"/>
                <w:bCs/>
                <w:color w:val="auto"/>
                <w:sz w:val="20"/>
                <w:szCs w:val="20"/>
              </w:rPr>
              <w:t>4.3 Apply safe and effective use of self in the therapeutic relationship.</w:t>
            </w:r>
          </w:p>
        </w:tc>
      </w:tr>
      <w:tr w:rsidR="00A462BE" w:rsidRPr="00A462BE" w14:paraId="5C7A8DAE" w14:textId="77777777" w:rsidTr="00FE08F5">
        <w:trPr>
          <w:trHeight w:val="242"/>
        </w:trPr>
        <w:tc>
          <w:tcPr>
            <w:tcW w:w="9535" w:type="dxa"/>
          </w:tcPr>
          <w:p w14:paraId="1849A639" w14:textId="77777777" w:rsidR="00E9415A" w:rsidRPr="00A462BE" w:rsidRDefault="00E9415A" w:rsidP="00FE08F5">
            <w:pPr>
              <w:spacing w:after="0" w:line="240" w:lineRule="auto"/>
              <w:rPr>
                <w:rFonts w:ascii="Times New Roman" w:hAnsi="Times New Roman" w:cs="Times New Roman"/>
                <w:b/>
                <w:bCs/>
                <w:color w:val="auto"/>
              </w:rPr>
            </w:pPr>
            <w:r w:rsidRPr="00A462BE">
              <w:rPr>
                <w:rFonts w:ascii="Times New Roman" w:hAnsi="Times New Roman" w:cs="Times New Roman"/>
                <w:b/>
                <w:bCs/>
                <w:color w:val="auto"/>
              </w:rPr>
              <w:t xml:space="preserve">2. Knowledge </w:t>
            </w:r>
          </w:p>
        </w:tc>
      </w:tr>
      <w:tr w:rsidR="00A462BE" w:rsidRPr="00A462BE" w14:paraId="78B87D72" w14:textId="77777777" w:rsidTr="00FE08F5">
        <w:tc>
          <w:tcPr>
            <w:tcW w:w="9535" w:type="dxa"/>
          </w:tcPr>
          <w:p w14:paraId="649A3628"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2.1. Spiritual / Religious / Cultural </w:t>
            </w:r>
          </w:p>
          <w:p w14:paraId="0B1C9698" w14:textId="77777777" w:rsidR="00E9415A" w:rsidRPr="00A462BE" w:rsidRDefault="00E9415A" w:rsidP="00FE08F5">
            <w:pPr>
              <w:spacing w:after="0" w:line="240" w:lineRule="auto"/>
              <w:ind w:left="330"/>
              <w:rPr>
                <w:rFonts w:ascii="Times New Roman" w:hAnsi="Times New Roman" w:cs="Times New Roman"/>
                <w:color w:val="auto"/>
                <w:sz w:val="20"/>
                <w:szCs w:val="20"/>
              </w:rPr>
            </w:pPr>
            <w:r w:rsidRPr="00A462BE">
              <w:rPr>
                <w:rFonts w:ascii="Times New Roman" w:hAnsi="Times New Roman" w:cs="Times New Roman"/>
                <w:color w:val="auto"/>
              </w:rPr>
              <w:t xml:space="preserve"> </w:t>
            </w:r>
            <w:r w:rsidRPr="00A462BE">
              <w:rPr>
                <w:rFonts w:ascii="Times New Roman" w:hAnsi="Times New Roman" w:cs="Times New Roman"/>
                <w:i/>
                <w:color w:val="auto"/>
                <w:sz w:val="20"/>
                <w:szCs w:val="20"/>
              </w:rPr>
              <w:t>Relevant CRPO Competency Domains</w:t>
            </w:r>
          </w:p>
          <w:p w14:paraId="62C9F492" w14:textId="77777777" w:rsidR="00E9415A" w:rsidRPr="00A462BE" w:rsidRDefault="00E9415A" w:rsidP="00FE08F5">
            <w:pPr>
              <w:pStyle w:val="ListParagraph"/>
              <w:spacing w:after="0" w:line="240" w:lineRule="auto"/>
              <w:ind w:left="600"/>
              <w:contextualSpacing w:val="0"/>
              <w:rPr>
                <w:rFonts w:ascii="Times New Roman" w:hAnsi="Times New Roman" w:cs="Times New Roman"/>
                <w:color w:val="auto"/>
              </w:rPr>
            </w:pPr>
            <w:r w:rsidRPr="00A462BE">
              <w:rPr>
                <w:rFonts w:ascii="Times New Roman" w:hAnsi="Times New Roman" w:cs="Times New Roman"/>
                <w:color w:val="auto"/>
                <w:sz w:val="20"/>
                <w:szCs w:val="20"/>
              </w:rPr>
              <w:t>1.5 Integrate knowledge of human and cultural diversity in relation to psychotherapy practice.</w:t>
            </w:r>
          </w:p>
        </w:tc>
      </w:tr>
      <w:tr w:rsidR="00A462BE" w:rsidRPr="00A462BE" w14:paraId="0D3A498B" w14:textId="77777777" w:rsidTr="00FE08F5">
        <w:tc>
          <w:tcPr>
            <w:tcW w:w="9535" w:type="dxa"/>
          </w:tcPr>
          <w:p w14:paraId="58B17AA5"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2.2. Psychological Theories </w:t>
            </w:r>
          </w:p>
          <w:p w14:paraId="2BBAEC13" w14:textId="77777777" w:rsidR="00E9415A" w:rsidRPr="00A462BE" w:rsidRDefault="00E9415A" w:rsidP="00FE08F5">
            <w:pPr>
              <w:spacing w:after="0" w:line="240" w:lineRule="auto"/>
              <w:ind w:left="330"/>
              <w:rPr>
                <w:rFonts w:ascii="Times New Roman" w:hAnsi="Times New Roman" w:cs="Times New Roman"/>
                <w:color w:val="auto"/>
                <w:sz w:val="20"/>
                <w:szCs w:val="20"/>
              </w:rPr>
            </w:pPr>
            <w:r w:rsidRPr="00A462BE">
              <w:rPr>
                <w:rFonts w:ascii="Times New Roman" w:hAnsi="Times New Roman" w:cs="Times New Roman"/>
                <w:i/>
                <w:color w:val="auto"/>
                <w:sz w:val="20"/>
                <w:szCs w:val="20"/>
              </w:rPr>
              <w:t>Relevant CRPO Competency Domains</w:t>
            </w:r>
          </w:p>
          <w:p w14:paraId="3CFF7077" w14:textId="77777777" w:rsidR="00E9415A" w:rsidRPr="00A462BE" w:rsidRDefault="00E9415A" w:rsidP="00FE08F5">
            <w:pPr>
              <w:pStyle w:val="ListParagraph"/>
              <w:spacing w:after="0" w:line="240" w:lineRule="auto"/>
              <w:ind w:left="600"/>
              <w:contextualSpacing w:val="0"/>
              <w:rPr>
                <w:rFonts w:ascii="Times New Roman" w:hAnsi="Times New Roman" w:cs="Times New Roman"/>
                <w:color w:val="auto"/>
                <w:sz w:val="20"/>
                <w:szCs w:val="20"/>
              </w:rPr>
            </w:pPr>
            <w:r w:rsidRPr="00A462BE">
              <w:rPr>
                <w:rFonts w:ascii="Times New Roman" w:hAnsi="Times New Roman" w:cs="Times New Roman"/>
                <w:color w:val="auto"/>
                <w:sz w:val="20"/>
                <w:szCs w:val="20"/>
              </w:rPr>
              <w:t xml:space="preserve">1.2 Work within a framework based upon an established psychotherapeutic theory. </w:t>
            </w:r>
          </w:p>
          <w:p w14:paraId="2E8A5DB9" w14:textId="77777777" w:rsidR="00E9415A" w:rsidRPr="00A462BE" w:rsidRDefault="00E9415A" w:rsidP="00FE08F5">
            <w:pPr>
              <w:spacing w:after="0" w:line="240" w:lineRule="auto"/>
              <w:ind w:left="600"/>
              <w:rPr>
                <w:rFonts w:ascii="Times New Roman" w:hAnsi="Times New Roman" w:cs="Times New Roman"/>
                <w:color w:val="auto"/>
              </w:rPr>
            </w:pPr>
            <w:r w:rsidRPr="00A462BE">
              <w:rPr>
                <w:rFonts w:ascii="Times New Roman" w:hAnsi="Times New Roman" w:cs="Times New Roman"/>
                <w:color w:val="auto"/>
                <w:sz w:val="20"/>
                <w:szCs w:val="20"/>
              </w:rPr>
              <w:t>1.3 Integrate knowledge of comparative psychotherapy relevant to practice.</w:t>
            </w:r>
          </w:p>
        </w:tc>
      </w:tr>
      <w:tr w:rsidR="00A462BE" w:rsidRPr="00A462BE" w14:paraId="39796E39" w14:textId="77777777" w:rsidTr="00FE08F5">
        <w:tc>
          <w:tcPr>
            <w:tcW w:w="9535" w:type="dxa"/>
          </w:tcPr>
          <w:p w14:paraId="102409FA"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2.3. Research </w:t>
            </w:r>
          </w:p>
          <w:p w14:paraId="519F834D" w14:textId="77777777" w:rsidR="00E9415A" w:rsidRPr="00A462BE" w:rsidRDefault="00E9415A" w:rsidP="00FE08F5">
            <w:pPr>
              <w:spacing w:after="0" w:line="240" w:lineRule="auto"/>
              <w:ind w:left="330"/>
              <w:rPr>
                <w:rFonts w:ascii="Times New Roman" w:hAnsi="Times New Roman" w:cs="Times New Roman"/>
                <w:color w:val="auto"/>
                <w:sz w:val="20"/>
                <w:szCs w:val="20"/>
              </w:rPr>
            </w:pPr>
            <w:r w:rsidRPr="00A462BE">
              <w:rPr>
                <w:rFonts w:ascii="Times New Roman" w:hAnsi="Times New Roman" w:cs="Times New Roman"/>
                <w:i/>
                <w:color w:val="auto"/>
                <w:sz w:val="20"/>
                <w:szCs w:val="20"/>
              </w:rPr>
              <w:t>Relevant CRPO Competency Domains</w:t>
            </w:r>
          </w:p>
          <w:p w14:paraId="6F7D05C0" w14:textId="77777777" w:rsidR="00E9415A" w:rsidRPr="00A462BE" w:rsidRDefault="00E9415A" w:rsidP="00FE08F5">
            <w:pPr>
              <w:pStyle w:val="ListParagraph"/>
              <w:spacing w:after="0" w:line="240" w:lineRule="auto"/>
              <w:ind w:left="600"/>
              <w:contextualSpacing w:val="0"/>
              <w:rPr>
                <w:rFonts w:ascii="Times New Roman" w:hAnsi="Times New Roman" w:cs="Times New Roman"/>
                <w:color w:val="auto"/>
                <w:sz w:val="20"/>
                <w:szCs w:val="20"/>
              </w:rPr>
            </w:pPr>
            <w:r w:rsidRPr="00A462BE">
              <w:rPr>
                <w:rFonts w:ascii="Times New Roman" w:hAnsi="Times New Roman" w:cs="Times New Roman"/>
                <w:color w:val="auto"/>
                <w:sz w:val="20"/>
                <w:szCs w:val="20"/>
              </w:rPr>
              <w:t>5.1 Access and apply a range of relevant professional literature.</w:t>
            </w:r>
          </w:p>
          <w:p w14:paraId="2A527C5B" w14:textId="77777777" w:rsidR="00E9415A" w:rsidRPr="00A462BE" w:rsidRDefault="00E9415A" w:rsidP="00FE08F5">
            <w:pPr>
              <w:spacing w:after="0" w:line="240" w:lineRule="auto"/>
              <w:ind w:left="600"/>
              <w:rPr>
                <w:rFonts w:ascii="Times New Roman" w:hAnsi="Times New Roman" w:cs="Times New Roman"/>
                <w:color w:val="auto"/>
              </w:rPr>
            </w:pPr>
            <w:r w:rsidRPr="00A462BE">
              <w:rPr>
                <w:rFonts w:ascii="Times New Roman" w:hAnsi="Times New Roman" w:cs="Times New Roman"/>
                <w:color w:val="auto"/>
                <w:sz w:val="20"/>
                <w:szCs w:val="20"/>
              </w:rPr>
              <w:t>5.2 Use research findings to inform clinical practice.</w:t>
            </w:r>
          </w:p>
        </w:tc>
      </w:tr>
      <w:tr w:rsidR="00A462BE" w:rsidRPr="00A462BE" w14:paraId="734955E9" w14:textId="77777777" w:rsidTr="00FE08F5">
        <w:tc>
          <w:tcPr>
            <w:tcW w:w="9535" w:type="dxa"/>
          </w:tcPr>
          <w:p w14:paraId="02865F45" w14:textId="77777777" w:rsidR="00E9415A" w:rsidRPr="00A462BE" w:rsidRDefault="00E9415A" w:rsidP="00FE08F5">
            <w:pPr>
              <w:spacing w:after="0" w:line="240" w:lineRule="auto"/>
              <w:rPr>
                <w:rFonts w:ascii="Times New Roman" w:hAnsi="Times New Roman" w:cs="Times New Roman"/>
                <w:b/>
                <w:bCs/>
                <w:color w:val="auto"/>
              </w:rPr>
            </w:pPr>
            <w:r w:rsidRPr="00A462BE">
              <w:rPr>
                <w:rFonts w:ascii="Times New Roman" w:hAnsi="Times New Roman" w:cs="Times New Roman"/>
                <w:b/>
                <w:bCs/>
                <w:color w:val="auto"/>
              </w:rPr>
              <w:t xml:space="preserve">3. Professional Ethical Conduct </w:t>
            </w:r>
          </w:p>
          <w:p w14:paraId="78019661" w14:textId="77777777" w:rsidR="00E9415A" w:rsidRPr="00A462BE" w:rsidRDefault="00E9415A" w:rsidP="00FE08F5">
            <w:pPr>
              <w:pStyle w:val="ListParagraph"/>
              <w:spacing w:after="0" w:line="240" w:lineRule="auto"/>
              <w:ind w:left="420"/>
              <w:contextualSpacing w:val="0"/>
              <w:rPr>
                <w:rFonts w:ascii="Times New Roman" w:hAnsi="Times New Roman" w:cs="Times New Roman"/>
                <w:bCs/>
                <w:color w:val="auto"/>
                <w:sz w:val="20"/>
                <w:szCs w:val="20"/>
              </w:rPr>
            </w:pPr>
            <w:r w:rsidRPr="00A462BE">
              <w:rPr>
                <w:rFonts w:ascii="Times New Roman" w:hAnsi="Times New Roman" w:cs="Times New Roman"/>
                <w:bCs/>
                <w:i/>
                <w:color w:val="auto"/>
                <w:sz w:val="20"/>
                <w:szCs w:val="20"/>
              </w:rPr>
              <w:t>Relevant CRPO Competency Domains</w:t>
            </w:r>
            <w:r w:rsidRPr="00A462BE">
              <w:rPr>
                <w:rFonts w:ascii="Times New Roman" w:hAnsi="Times New Roman" w:cs="Times New Roman"/>
                <w:bCs/>
                <w:color w:val="auto"/>
                <w:sz w:val="20"/>
                <w:szCs w:val="20"/>
              </w:rPr>
              <w:t xml:space="preserve"> </w:t>
            </w:r>
          </w:p>
          <w:p w14:paraId="6FF30FE8"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1.5 Integrate knowledge of human and cultural diversity in relation to psychotherapy practice. </w:t>
            </w:r>
          </w:p>
          <w:p w14:paraId="5AB6342F"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3.1 Comply with legal and professional obligations. </w:t>
            </w:r>
          </w:p>
          <w:p w14:paraId="1AFCE77D" w14:textId="77777777" w:rsidR="00E9415A" w:rsidRPr="00A462BE" w:rsidRDefault="00E9415A" w:rsidP="00FE08F5">
            <w:pPr>
              <w:pStyle w:val="ListParagraph"/>
              <w:spacing w:after="0" w:line="240" w:lineRule="auto"/>
              <w:ind w:left="600"/>
              <w:contextualSpacing w:val="0"/>
              <w:rPr>
                <w:rFonts w:ascii="Times New Roman" w:hAnsi="Times New Roman" w:cs="Times New Roman"/>
                <w:color w:val="auto"/>
              </w:rPr>
            </w:pPr>
            <w:r w:rsidRPr="00A462BE">
              <w:rPr>
                <w:rFonts w:ascii="Times New Roman" w:hAnsi="Times New Roman" w:cs="Times New Roman"/>
                <w:bCs/>
                <w:color w:val="auto"/>
                <w:sz w:val="20"/>
                <w:szCs w:val="20"/>
              </w:rPr>
              <w:t>3.2 Apply ethical decision making</w:t>
            </w:r>
            <w:r w:rsidRPr="00A462BE">
              <w:rPr>
                <w:rFonts w:ascii="Times New Roman" w:hAnsi="Times New Roman" w:cs="Times New Roman"/>
                <w:b/>
                <w:color w:val="auto"/>
              </w:rPr>
              <w:t xml:space="preserve"> </w:t>
            </w:r>
          </w:p>
        </w:tc>
      </w:tr>
      <w:tr w:rsidR="00A462BE" w:rsidRPr="00A462BE" w14:paraId="2C91CAFA" w14:textId="77777777" w:rsidTr="00FE08F5">
        <w:tc>
          <w:tcPr>
            <w:tcW w:w="9535" w:type="dxa"/>
          </w:tcPr>
          <w:p w14:paraId="5F71D1FD" w14:textId="77777777" w:rsidR="00E9415A" w:rsidRPr="00A462BE" w:rsidRDefault="00E9415A" w:rsidP="00FE08F5">
            <w:pPr>
              <w:spacing w:after="0" w:line="240" w:lineRule="auto"/>
              <w:rPr>
                <w:rFonts w:ascii="Times New Roman" w:hAnsi="Times New Roman" w:cs="Times New Roman"/>
                <w:b/>
                <w:bCs/>
                <w:color w:val="auto"/>
              </w:rPr>
            </w:pPr>
            <w:r w:rsidRPr="00A462BE">
              <w:rPr>
                <w:rFonts w:ascii="Times New Roman" w:hAnsi="Times New Roman" w:cs="Times New Roman"/>
                <w:b/>
                <w:bCs/>
                <w:color w:val="auto"/>
              </w:rPr>
              <w:t>4. Professional Skills</w:t>
            </w:r>
          </w:p>
        </w:tc>
      </w:tr>
      <w:tr w:rsidR="00A462BE" w:rsidRPr="00A462BE" w14:paraId="2CF55D53" w14:textId="77777777" w:rsidTr="00FE08F5">
        <w:tc>
          <w:tcPr>
            <w:tcW w:w="9535" w:type="dxa"/>
          </w:tcPr>
          <w:p w14:paraId="70249A28"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4.1. Therapeutic Relationship </w:t>
            </w:r>
          </w:p>
          <w:p w14:paraId="473AD95B" w14:textId="77777777" w:rsidR="00E9415A" w:rsidRPr="00A462BE" w:rsidRDefault="00E9415A" w:rsidP="00FE08F5">
            <w:pPr>
              <w:pStyle w:val="ListParagraph"/>
              <w:spacing w:after="0" w:line="240" w:lineRule="auto"/>
              <w:ind w:left="420"/>
              <w:contextualSpacing w:val="0"/>
              <w:rPr>
                <w:rFonts w:ascii="Times New Roman" w:hAnsi="Times New Roman" w:cs="Times New Roman"/>
                <w:bCs/>
                <w:color w:val="auto"/>
                <w:sz w:val="20"/>
                <w:szCs w:val="20"/>
              </w:rPr>
            </w:pPr>
            <w:r w:rsidRPr="00A462BE">
              <w:rPr>
                <w:rFonts w:ascii="Times New Roman" w:hAnsi="Times New Roman" w:cs="Times New Roman"/>
                <w:bCs/>
                <w:i/>
                <w:color w:val="auto"/>
                <w:sz w:val="20"/>
                <w:szCs w:val="20"/>
              </w:rPr>
              <w:t>Relevant CRPO Competency Domains</w:t>
            </w:r>
            <w:r w:rsidRPr="00A462BE">
              <w:rPr>
                <w:rFonts w:ascii="Times New Roman" w:hAnsi="Times New Roman" w:cs="Times New Roman"/>
                <w:bCs/>
                <w:color w:val="auto"/>
                <w:sz w:val="20"/>
                <w:szCs w:val="20"/>
              </w:rPr>
              <w:t xml:space="preserve"> </w:t>
            </w:r>
          </w:p>
          <w:p w14:paraId="37B15665"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2.2 Build and maintain effective relationships. </w:t>
            </w:r>
          </w:p>
          <w:p w14:paraId="294C2E78"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4.1 Engage in psychotherapy with clients and maintain a professional frame for therapy. </w:t>
            </w:r>
          </w:p>
          <w:p w14:paraId="6A9F79E6"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4.2 Establish and maintain an effective therapeutic relationship. </w:t>
            </w:r>
          </w:p>
          <w:p w14:paraId="03145143"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4.3 Apply safe and effective use of self in the therapeutic relationship.</w:t>
            </w:r>
          </w:p>
          <w:p w14:paraId="3D7E2F9D" w14:textId="77777777" w:rsidR="00E9415A" w:rsidRPr="00A462BE" w:rsidRDefault="00E9415A" w:rsidP="00FE08F5">
            <w:pPr>
              <w:pStyle w:val="ListParagraph"/>
              <w:spacing w:after="0" w:line="240" w:lineRule="auto"/>
              <w:ind w:left="600"/>
              <w:contextualSpacing w:val="0"/>
              <w:rPr>
                <w:rFonts w:ascii="Times New Roman" w:hAnsi="Times New Roman" w:cs="Times New Roman"/>
                <w:b/>
                <w:color w:val="auto"/>
              </w:rPr>
            </w:pPr>
            <w:r w:rsidRPr="00A462BE">
              <w:rPr>
                <w:rFonts w:ascii="Times New Roman" w:hAnsi="Times New Roman" w:cs="Times New Roman"/>
                <w:bCs/>
                <w:color w:val="auto"/>
                <w:sz w:val="20"/>
                <w:szCs w:val="20"/>
              </w:rPr>
              <w:t>4.5 Structure and facilitate the therapeutic process.</w:t>
            </w:r>
          </w:p>
        </w:tc>
      </w:tr>
      <w:tr w:rsidR="00A462BE" w:rsidRPr="00A462BE" w14:paraId="4C8DA6E8" w14:textId="77777777" w:rsidTr="00FE08F5">
        <w:tc>
          <w:tcPr>
            <w:tcW w:w="9535" w:type="dxa"/>
          </w:tcPr>
          <w:p w14:paraId="5C0A07FA"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4.2. Assessment</w:t>
            </w:r>
          </w:p>
          <w:p w14:paraId="07E0DEF6" w14:textId="77777777" w:rsidR="00E9415A" w:rsidRPr="00A462BE" w:rsidRDefault="00E9415A" w:rsidP="00FE08F5">
            <w:pPr>
              <w:pStyle w:val="ListParagraph"/>
              <w:spacing w:after="0" w:line="240" w:lineRule="auto"/>
              <w:ind w:left="420"/>
              <w:contextualSpacing w:val="0"/>
              <w:rPr>
                <w:rFonts w:ascii="Times New Roman" w:hAnsi="Times New Roman" w:cs="Times New Roman"/>
                <w:bCs/>
                <w:color w:val="auto"/>
                <w:sz w:val="20"/>
                <w:szCs w:val="20"/>
              </w:rPr>
            </w:pPr>
            <w:r w:rsidRPr="00A462BE">
              <w:rPr>
                <w:rFonts w:ascii="Times New Roman" w:hAnsi="Times New Roman" w:cs="Times New Roman"/>
                <w:bCs/>
                <w:i/>
                <w:color w:val="auto"/>
                <w:sz w:val="20"/>
                <w:szCs w:val="20"/>
              </w:rPr>
              <w:t>Relevant CRPO Competency Domains</w:t>
            </w:r>
            <w:r w:rsidRPr="00A462BE">
              <w:rPr>
                <w:rFonts w:ascii="Times New Roman" w:hAnsi="Times New Roman" w:cs="Times New Roman"/>
                <w:bCs/>
                <w:color w:val="auto"/>
                <w:sz w:val="20"/>
                <w:szCs w:val="20"/>
              </w:rPr>
              <w:t xml:space="preserve"> </w:t>
            </w:r>
          </w:p>
          <w:p w14:paraId="58D62E60" w14:textId="77777777" w:rsidR="00E9415A" w:rsidRPr="00A462BE" w:rsidRDefault="00E9415A" w:rsidP="00FE08F5">
            <w:pPr>
              <w:spacing w:after="0" w:line="240" w:lineRule="auto"/>
              <w:ind w:left="60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lastRenderedPageBreak/>
              <w:t>4.4 Conduct an appropriate risk assessment.</w:t>
            </w:r>
          </w:p>
          <w:p w14:paraId="2BBDFCC2"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4.6 Identify when and how to refer clients appropriately. </w:t>
            </w:r>
          </w:p>
          <w:p w14:paraId="329656D3" w14:textId="77777777" w:rsidR="00E9415A" w:rsidRPr="00A462BE" w:rsidRDefault="00E9415A" w:rsidP="00FE08F5">
            <w:pPr>
              <w:spacing w:after="0" w:line="240" w:lineRule="auto"/>
              <w:ind w:left="600"/>
              <w:rPr>
                <w:rFonts w:ascii="Times New Roman" w:hAnsi="Times New Roman" w:cs="Times New Roman"/>
                <w:color w:val="auto"/>
              </w:rPr>
            </w:pPr>
            <w:r w:rsidRPr="00A462BE">
              <w:rPr>
                <w:rFonts w:ascii="Times New Roman" w:hAnsi="Times New Roman" w:cs="Times New Roman"/>
                <w:bCs/>
                <w:color w:val="auto"/>
                <w:sz w:val="20"/>
                <w:szCs w:val="20"/>
              </w:rPr>
              <w:t>4.7 Conduct an effective closure process to end a course of therapy appropriately.</w:t>
            </w:r>
          </w:p>
        </w:tc>
      </w:tr>
      <w:tr w:rsidR="00A462BE" w:rsidRPr="00A462BE" w14:paraId="03D66AA1" w14:textId="77777777" w:rsidTr="00FE08F5">
        <w:tc>
          <w:tcPr>
            <w:tcW w:w="9535" w:type="dxa"/>
          </w:tcPr>
          <w:p w14:paraId="7148EC58"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lastRenderedPageBreak/>
              <w:t>4.3. Intervention</w:t>
            </w:r>
          </w:p>
          <w:p w14:paraId="159FD28C" w14:textId="77777777" w:rsidR="00E9415A" w:rsidRPr="00A462BE" w:rsidRDefault="00E9415A" w:rsidP="00FE08F5">
            <w:pPr>
              <w:pStyle w:val="ListParagraph"/>
              <w:spacing w:after="0" w:line="240" w:lineRule="auto"/>
              <w:ind w:left="420"/>
              <w:contextualSpacing w:val="0"/>
              <w:rPr>
                <w:rFonts w:ascii="Times New Roman" w:hAnsi="Times New Roman" w:cs="Times New Roman"/>
                <w:bCs/>
                <w:color w:val="auto"/>
                <w:sz w:val="20"/>
                <w:szCs w:val="20"/>
              </w:rPr>
            </w:pPr>
            <w:bookmarkStart w:id="2" w:name="_Hlk63073349"/>
            <w:r w:rsidRPr="00A462BE">
              <w:rPr>
                <w:rFonts w:ascii="Times New Roman" w:hAnsi="Times New Roman" w:cs="Times New Roman"/>
                <w:bCs/>
                <w:i/>
                <w:color w:val="auto"/>
                <w:sz w:val="20"/>
                <w:szCs w:val="20"/>
              </w:rPr>
              <w:t>Relevant CRPO Competency Domains</w:t>
            </w:r>
            <w:r w:rsidRPr="00A462BE">
              <w:rPr>
                <w:rFonts w:ascii="Times New Roman" w:hAnsi="Times New Roman" w:cs="Times New Roman"/>
                <w:bCs/>
                <w:color w:val="auto"/>
                <w:sz w:val="20"/>
                <w:szCs w:val="20"/>
              </w:rPr>
              <w:t xml:space="preserve"> </w:t>
            </w:r>
          </w:p>
          <w:bookmarkEnd w:id="2"/>
          <w:p w14:paraId="2F5D11F6"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1.2 Work within a framework based upon an established psychotherapeutic theory.</w:t>
            </w:r>
          </w:p>
          <w:p w14:paraId="2086E0B0"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 xml:space="preserve">1.3 Integrate knowledge of comparative psychotherapy relevant to practice. </w:t>
            </w:r>
          </w:p>
          <w:p w14:paraId="71667D00" w14:textId="77777777" w:rsidR="00E9415A" w:rsidRPr="00A462BE" w:rsidRDefault="00E9415A" w:rsidP="00FE08F5">
            <w:pPr>
              <w:spacing w:after="0" w:line="240" w:lineRule="auto"/>
              <w:ind w:left="600"/>
              <w:rPr>
                <w:rFonts w:ascii="Times New Roman" w:hAnsi="Times New Roman" w:cs="Times New Roman"/>
                <w:color w:val="auto"/>
              </w:rPr>
            </w:pPr>
            <w:r w:rsidRPr="00A462BE">
              <w:rPr>
                <w:rFonts w:ascii="Times New Roman" w:hAnsi="Times New Roman" w:cs="Times New Roman"/>
                <w:bCs/>
                <w:color w:val="auto"/>
                <w:sz w:val="20"/>
                <w:szCs w:val="20"/>
              </w:rPr>
              <w:t>1.5 Integrate knowledge of human and cultural diversity in relation to psychotherapy practice.</w:t>
            </w:r>
          </w:p>
        </w:tc>
      </w:tr>
      <w:tr w:rsidR="00A462BE" w:rsidRPr="00A462BE" w14:paraId="024E301C" w14:textId="77777777" w:rsidTr="00FE08F5">
        <w:tc>
          <w:tcPr>
            <w:tcW w:w="9535" w:type="dxa"/>
          </w:tcPr>
          <w:p w14:paraId="53C55F41"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4.4. Documentation </w:t>
            </w:r>
          </w:p>
          <w:p w14:paraId="55E4265D" w14:textId="77777777" w:rsidR="00E9415A" w:rsidRPr="00A462BE" w:rsidRDefault="00E9415A" w:rsidP="00FE08F5">
            <w:pPr>
              <w:pStyle w:val="ListParagraph"/>
              <w:spacing w:after="0" w:line="240" w:lineRule="auto"/>
              <w:ind w:left="420"/>
              <w:contextualSpacing w:val="0"/>
              <w:rPr>
                <w:rFonts w:ascii="Times New Roman" w:hAnsi="Times New Roman" w:cs="Times New Roman"/>
                <w:bCs/>
                <w:color w:val="auto"/>
                <w:sz w:val="20"/>
                <w:szCs w:val="20"/>
              </w:rPr>
            </w:pPr>
            <w:r w:rsidRPr="00A462BE">
              <w:rPr>
                <w:rFonts w:ascii="Times New Roman" w:hAnsi="Times New Roman" w:cs="Times New Roman"/>
                <w:bCs/>
                <w:i/>
                <w:color w:val="auto"/>
                <w:sz w:val="20"/>
                <w:szCs w:val="20"/>
              </w:rPr>
              <w:t>Relevant CRPO Competency Domains</w:t>
            </w:r>
            <w:r w:rsidRPr="00A462BE">
              <w:rPr>
                <w:rFonts w:ascii="Times New Roman" w:hAnsi="Times New Roman" w:cs="Times New Roman"/>
                <w:bCs/>
                <w:color w:val="auto"/>
                <w:sz w:val="20"/>
                <w:szCs w:val="20"/>
              </w:rPr>
              <w:t xml:space="preserve"> </w:t>
            </w:r>
          </w:p>
          <w:p w14:paraId="2CA0B140" w14:textId="77777777" w:rsidR="00E9415A" w:rsidRPr="00A462BE" w:rsidRDefault="00E9415A" w:rsidP="00FE08F5">
            <w:pPr>
              <w:pStyle w:val="ListParagraph"/>
              <w:spacing w:after="0" w:line="240" w:lineRule="auto"/>
              <w:ind w:left="600"/>
              <w:contextualSpacing w:val="0"/>
              <w:rPr>
                <w:rFonts w:ascii="Times New Roman" w:hAnsi="Times New Roman" w:cs="Times New Roman"/>
                <w:bCs/>
                <w:color w:val="auto"/>
                <w:sz w:val="20"/>
                <w:szCs w:val="20"/>
              </w:rPr>
            </w:pPr>
            <w:r w:rsidRPr="00A462BE">
              <w:rPr>
                <w:rFonts w:ascii="Times New Roman" w:hAnsi="Times New Roman" w:cs="Times New Roman"/>
                <w:bCs/>
                <w:color w:val="auto"/>
                <w:sz w:val="20"/>
                <w:szCs w:val="20"/>
              </w:rPr>
              <w:t>2.1 Use effective professional communication.</w:t>
            </w:r>
          </w:p>
          <w:p w14:paraId="2BBCBA92" w14:textId="77777777" w:rsidR="00E9415A" w:rsidRPr="00A462BE" w:rsidRDefault="00E9415A" w:rsidP="00FE08F5">
            <w:pPr>
              <w:pStyle w:val="ListParagraph"/>
              <w:spacing w:after="0" w:line="240" w:lineRule="auto"/>
              <w:ind w:left="600"/>
              <w:contextualSpacing w:val="0"/>
              <w:rPr>
                <w:rFonts w:ascii="Times New Roman" w:hAnsi="Times New Roman" w:cs="Times New Roman"/>
                <w:color w:val="auto"/>
              </w:rPr>
            </w:pPr>
            <w:r w:rsidRPr="00A462BE">
              <w:rPr>
                <w:rFonts w:ascii="Times New Roman" w:hAnsi="Times New Roman" w:cs="Times New Roman"/>
                <w:bCs/>
                <w:color w:val="auto"/>
                <w:sz w:val="20"/>
                <w:szCs w:val="20"/>
              </w:rPr>
              <w:t>3.5 Provide reports to third parties.</w:t>
            </w:r>
            <w:r w:rsidRPr="00A462BE">
              <w:rPr>
                <w:rFonts w:ascii="Times New Roman" w:hAnsi="Times New Roman" w:cs="Times New Roman"/>
                <w:b/>
                <w:color w:val="auto"/>
              </w:rPr>
              <w:t xml:space="preserve"> </w:t>
            </w:r>
          </w:p>
        </w:tc>
      </w:tr>
      <w:tr w:rsidR="00E9415A" w:rsidRPr="00A462BE" w14:paraId="4B513085" w14:textId="77777777" w:rsidTr="00FE08F5">
        <w:tc>
          <w:tcPr>
            <w:tcW w:w="9535" w:type="dxa"/>
          </w:tcPr>
          <w:p w14:paraId="0C985713" w14:textId="77777777" w:rsidR="00E9415A" w:rsidRPr="00A462BE" w:rsidRDefault="00E9415A" w:rsidP="00FE08F5">
            <w:pPr>
              <w:spacing w:after="0" w:line="240" w:lineRule="auto"/>
              <w:rPr>
                <w:rFonts w:ascii="Times New Roman" w:hAnsi="Times New Roman" w:cs="Times New Roman"/>
                <w:color w:val="auto"/>
              </w:rPr>
            </w:pPr>
            <w:r w:rsidRPr="00A462BE">
              <w:rPr>
                <w:rFonts w:ascii="Times New Roman" w:hAnsi="Times New Roman" w:cs="Times New Roman"/>
                <w:color w:val="auto"/>
              </w:rPr>
              <w:t>4.5. Leadership</w:t>
            </w:r>
          </w:p>
        </w:tc>
      </w:tr>
    </w:tbl>
    <w:p w14:paraId="04BF4D21" w14:textId="77777777" w:rsidR="00E9415A" w:rsidRPr="00A462BE" w:rsidRDefault="00E9415A" w:rsidP="00E9415A">
      <w:pPr>
        <w:pStyle w:val="ListParagraph"/>
        <w:spacing w:after="120" w:line="240" w:lineRule="auto"/>
        <w:ind w:left="0"/>
        <w:contextualSpacing w:val="0"/>
        <w:rPr>
          <w:rFonts w:ascii="Times New Roman" w:hAnsi="Times New Roman" w:cs="Times New Roman"/>
          <w:color w:val="auto"/>
        </w:rPr>
      </w:pPr>
    </w:p>
    <w:p w14:paraId="39FEA7FB" w14:textId="77777777" w:rsidR="00E9415A" w:rsidRPr="00A462BE" w:rsidRDefault="00E9415A" w:rsidP="00A462BE">
      <w:pPr>
        <w:pStyle w:val="ListParagraph"/>
        <w:numPr>
          <w:ilvl w:val="0"/>
          <w:numId w:val="4"/>
        </w:numPr>
        <w:spacing w:after="120" w:line="240" w:lineRule="auto"/>
        <w:contextualSpacing w:val="0"/>
        <w:rPr>
          <w:rFonts w:ascii="Times New Roman" w:hAnsi="Times New Roman" w:cs="Times New Roman"/>
          <w:b/>
          <w:color w:val="auto"/>
          <w:u w:val="single"/>
        </w:rPr>
      </w:pPr>
      <w:r w:rsidRPr="00A462BE">
        <w:rPr>
          <w:rFonts w:ascii="Times New Roman" w:hAnsi="Times New Roman" w:cs="Times New Roman"/>
          <w:b/>
          <w:color w:val="auto"/>
          <w:u w:val="single"/>
        </w:rPr>
        <w:t>COURSE TEXTS AND READINGS:</w:t>
      </w:r>
    </w:p>
    <w:p w14:paraId="797F1C7A" w14:textId="77777777" w:rsidR="00E9415A" w:rsidRPr="00A462BE" w:rsidRDefault="00E9415A" w:rsidP="00A462BE">
      <w:pPr>
        <w:pStyle w:val="ListParagraph"/>
        <w:numPr>
          <w:ilvl w:val="1"/>
          <w:numId w:val="4"/>
        </w:numPr>
        <w:spacing w:after="120" w:line="240" w:lineRule="auto"/>
        <w:contextualSpacing w:val="0"/>
        <w:rPr>
          <w:rFonts w:ascii="Times New Roman" w:hAnsi="Times New Roman" w:cs="Times New Roman"/>
          <w:b/>
          <w:color w:val="auto"/>
          <w:u w:val="single"/>
        </w:rPr>
      </w:pPr>
      <w:r w:rsidRPr="00A462BE">
        <w:rPr>
          <w:rFonts w:ascii="Times New Roman" w:hAnsi="Times New Roman" w:cs="Times New Roman"/>
          <w:b/>
          <w:color w:val="auto"/>
        </w:rPr>
        <w:t>Required Reading: Books</w:t>
      </w:r>
    </w:p>
    <w:p w14:paraId="1C745B6D" w14:textId="77777777" w:rsidR="00E9415A" w:rsidRPr="00A462BE" w:rsidRDefault="00E9415A" w:rsidP="00E9415A">
      <w:pPr>
        <w:spacing w:after="60" w:line="240" w:lineRule="auto"/>
        <w:rPr>
          <w:rStyle w:val="xs1"/>
          <w:rFonts w:ascii="Times New Roman" w:hAnsi="Times New Roman" w:cs="Times New Roman"/>
          <w:color w:val="auto"/>
        </w:rPr>
      </w:pPr>
      <w:r w:rsidRPr="00A462BE">
        <w:rPr>
          <w:rStyle w:val="xs1"/>
          <w:rFonts w:ascii="Times New Roman" w:hAnsi="Times New Roman" w:cs="Times New Roman"/>
          <w:b/>
          <w:bCs/>
          <w:color w:val="auto"/>
        </w:rPr>
        <w:t>Bookstore: </w:t>
      </w:r>
      <w:r w:rsidRPr="00A462BE">
        <w:rPr>
          <w:rFonts w:ascii="Times New Roman" w:hAnsi="Times New Roman" w:cs="Times New Roman"/>
          <w:color w:val="auto"/>
        </w:rPr>
        <w:t>Texts may be purchased from t</w:t>
      </w:r>
      <w:r w:rsidRPr="00A462BE">
        <w:rPr>
          <w:rStyle w:val="xs1"/>
          <w:rFonts w:ascii="Times New Roman" w:hAnsi="Times New Roman" w:cs="Times New Roman"/>
          <w:color w:val="auto"/>
        </w:rPr>
        <w:t xml:space="preserve">he </w:t>
      </w:r>
      <w:r w:rsidRPr="00A462BE">
        <w:rPr>
          <w:rStyle w:val="xs1"/>
          <w:rFonts w:ascii="Times New Roman" w:hAnsi="Times New Roman" w:cs="Times New Roman"/>
          <w:i/>
          <w:iCs/>
          <w:color w:val="auto"/>
        </w:rPr>
        <w:t>Hurlburt Family Bookstore</w:t>
      </w:r>
      <w:r w:rsidRPr="00A462BE">
        <w:rPr>
          <w:rStyle w:val="xs1"/>
          <w:rFonts w:ascii="Times New Roman" w:hAnsi="Times New Roman" w:cs="Times New Roman"/>
          <w:color w:val="auto"/>
        </w:rPr>
        <w:t xml:space="preserve"> located beside the Chapel entrance, opposite Cullen Hall. Due to Covid19 safety measures students are advised to phone or email the bookstore to order books. </w:t>
      </w:r>
    </w:p>
    <w:p w14:paraId="36E415AD" w14:textId="77777777" w:rsidR="00E9415A" w:rsidRPr="00A462BE" w:rsidRDefault="00E9415A" w:rsidP="00E9415A">
      <w:pPr>
        <w:spacing w:after="0" w:line="240" w:lineRule="auto"/>
        <w:ind w:left="720"/>
        <w:rPr>
          <w:rFonts w:ascii="Times New Roman" w:hAnsi="Times New Roman" w:cs="Times New Roman"/>
          <w:color w:val="auto"/>
        </w:rPr>
      </w:pPr>
      <w:r w:rsidRPr="00A462BE">
        <w:rPr>
          <w:rStyle w:val="xs1"/>
          <w:rFonts w:ascii="Times New Roman" w:hAnsi="Times New Roman" w:cs="Times New Roman"/>
          <w:color w:val="auto"/>
        </w:rPr>
        <w:t>Address: </w:t>
      </w:r>
      <w:r w:rsidRPr="00A462BE">
        <w:rPr>
          <w:rFonts w:ascii="Times New Roman" w:hAnsi="Times New Roman" w:cs="Times New Roman"/>
          <w:color w:val="auto"/>
        </w:rPr>
        <w:t xml:space="preserve">Read </w:t>
      </w:r>
      <w:proofErr w:type="gramStart"/>
      <w:r w:rsidRPr="00A462BE">
        <w:rPr>
          <w:rFonts w:ascii="Times New Roman" w:hAnsi="Times New Roman" w:cs="Times New Roman"/>
          <w:color w:val="auto"/>
        </w:rPr>
        <w:t>On</w:t>
      </w:r>
      <w:proofErr w:type="gramEnd"/>
      <w:r w:rsidRPr="00A462BE">
        <w:rPr>
          <w:rFonts w:ascii="Times New Roman" w:hAnsi="Times New Roman" w:cs="Times New Roman"/>
          <w:color w:val="auto"/>
        </w:rPr>
        <w:t xml:space="preserve"> Bookstore, 5 International Blvd., </w:t>
      </w:r>
      <w:r w:rsidRPr="00A462BE">
        <w:rPr>
          <w:rStyle w:val="xs1"/>
          <w:rFonts w:ascii="Times New Roman" w:hAnsi="Times New Roman" w:cs="Times New Roman"/>
          <w:color w:val="auto"/>
        </w:rPr>
        <w:t>Etobicoke, Ontario. M9A 3C3.</w:t>
      </w:r>
      <w:r w:rsidRPr="00A462BE">
        <w:rPr>
          <w:rFonts w:ascii="Times New Roman" w:hAnsi="Times New Roman" w:cs="Times New Roman"/>
          <w:color w:val="auto"/>
        </w:rPr>
        <w:t xml:space="preserve"> </w:t>
      </w:r>
    </w:p>
    <w:p w14:paraId="672066B6" w14:textId="77777777" w:rsidR="00E9415A" w:rsidRPr="00A462BE" w:rsidRDefault="00E9415A" w:rsidP="00E9415A">
      <w:pPr>
        <w:spacing w:after="0" w:line="240" w:lineRule="auto"/>
        <w:ind w:left="720"/>
        <w:rPr>
          <w:rFonts w:ascii="Times New Roman" w:hAnsi="Times New Roman" w:cs="Times New Roman"/>
          <w:color w:val="auto"/>
        </w:rPr>
      </w:pPr>
      <w:r w:rsidRPr="00A462BE">
        <w:rPr>
          <w:rFonts w:ascii="Times New Roman" w:hAnsi="Times New Roman" w:cs="Times New Roman"/>
          <w:color w:val="auto"/>
        </w:rPr>
        <w:t>Bookstore Phone: 416 620 2934</w:t>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r w:rsidRPr="00A462BE">
        <w:rPr>
          <w:rFonts w:ascii="Times New Roman" w:hAnsi="Times New Roman" w:cs="Times New Roman"/>
          <w:color w:val="auto"/>
        </w:rPr>
        <w:tab/>
      </w:r>
    </w:p>
    <w:p w14:paraId="61113E4A" w14:textId="77777777" w:rsidR="00E9415A" w:rsidRPr="00A462BE" w:rsidRDefault="00E9415A" w:rsidP="00E9415A">
      <w:pPr>
        <w:spacing w:after="0" w:line="240" w:lineRule="auto"/>
        <w:ind w:left="720"/>
        <w:rPr>
          <w:rStyle w:val="xapple-tab-span"/>
          <w:rFonts w:ascii="Times New Roman" w:hAnsi="Times New Roman" w:cs="Times New Roman"/>
          <w:color w:val="auto"/>
        </w:rPr>
      </w:pPr>
      <w:r w:rsidRPr="00A462BE">
        <w:rPr>
          <w:rFonts w:ascii="Times New Roman" w:hAnsi="Times New Roman" w:cs="Times New Roman"/>
          <w:color w:val="auto"/>
        </w:rPr>
        <w:t>Cell to text orders: 416 668 3434</w:t>
      </w:r>
    </w:p>
    <w:p w14:paraId="6D8F857B" w14:textId="77777777" w:rsidR="00E9415A" w:rsidRPr="00A462BE" w:rsidRDefault="00E9415A" w:rsidP="00E9415A">
      <w:pPr>
        <w:ind w:left="720"/>
        <w:rPr>
          <w:rFonts w:ascii="Times New Roman" w:hAnsi="Times New Roman" w:cs="Times New Roman"/>
          <w:color w:val="auto"/>
        </w:rPr>
      </w:pPr>
      <w:r w:rsidRPr="00A462BE">
        <w:rPr>
          <w:rFonts w:ascii="Times New Roman" w:hAnsi="Times New Roman" w:cs="Times New Roman"/>
          <w:color w:val="auto"/>
        </w:rPr>
        <w:t>Email for orders </w:t>
      </w:r>
      <w:hyperlink r:id="rId8" w:history="1">
        <w:r w:rsidRPr="00A462BE">
          <w:rPr>
            <w:rStyle w:val="xs2"/>
            <w:rFonts w:ascii="Times New Roman" w:hAnsi="Times New Roman" w:cs="Times New Roman"/>
            <w:color w:val="auto"/>
            <w:u w:val="single"/>
          </w:rPr>
          <w:t>books@readon.ca</w:t>
        </w:r>
      </w:hyperlink>
    </w:p>
    <w:tbl>
      <w:tblPr>
        <w:tblStyle w:val="TableGrid0"/>
        <w:tblW w:w="9630" w:type="dxa"/>
        <w:tblInd w:w="-5" w:type="dxa"/>
        <w:tblLook w:val="04A0" w:firstRow="1" w:lastRow="0" w:firstColumn="1" w:lastColumn="0" w:noHBand="0" w:noVBand="1"/>
      </w:tblPr>
      <w:tblGrid>
        <w:gridCol w:w="7540"/>
        <w:gridCol w:w="2090"/>
      </w:tblGrid>
      <w:tr w:rsidR="00A462BE" w:rsidRPr="00A462BE" w14:paraId="71E56866" w14:textId="77777777" w:rsidTr="00FE08F5">
        <w:tc>
          <w:tcPr>
            <w:tcW w:w="7540" w:type="dxa"/>
            <w:tcBorders>
              <w:left w:val="nil"/>
            </w:tcBorders>
          </w:tcPr>
          <w:p w14:paraId="27D5F5F9" w14:textId="03FA8419" w:rsidR="00E9415A" w:rsidRPr="00A462BE" w:rsidRDefault="00E9415A" w:rsidP="00FE08F5">
            <w:pPr>
              <w:spacing w:after="0" w:line="240" w:lineRule="auto"/>
              <w:ind w:left="345" w:hanging="345"/>
              <w:rPr>
                <w:rFonts w:ascii="Times New Roman" w:hAnsi="Times New Roman" w:cs="Times New Roman"/>
                <w:color w:val="auto"/>
              </w:rPr>
            </w:pPr>
            <w:r w:rsidRPr="00A462BE">
              <w:rPr>
                <w:rFonts w:ascii="Times New Roman" w:hAnsi="Times New Roman" w:cs="Times New Roman"/>
                <w:color w:val="auto"/>
              </w:rPr>
              <w:t>Mutter, Kelvin F. (Ed.)</w:t>
            </w:r>
            <w:r w:rsidR="00416587" w:rsidRPr="00A462BE">
              <w:rPr>
                <w:rFonts w:ascii="Times New Roman" w:hAnsi="Times New Roman" w:cs="Times New Roman"/>
                <w:color w:val="auto"/>
              </w:rPr>
              <w:t xml:space="preserve"> </w:t>
            </w:r>
            <w:r w:rsidRPr="00A462BE">
              <w:rPr>
                <w:rFonts w:ascii="Times New Roman" w:hAnsi="Times New Roman" w:cs="Times New Roman"/>
                <w:i/>
                <w:color w:val="auto"/>
              </w:rPr>
              <w:t>Supervised Pastoral Education Placement Handbook</w:t>
            </w:r>
            <w:r w:rsidRPr="00A462BE">
              <w:rPr>
                <w:rFonts w:ascii="Times New Roman" w:hAnsi="Times New Roman" w:cs="Times New Roman"/>
                <w:color w:val="auto"/>
              </w:rPr>
              <w:t>. (a pdf copy of the manual will be posted on A2L)</w:t>
            </w:r>
          </w:p>
        </w:tc>
        <w:tc>
          <w:tcPr>
            <w:tcW w:w="2090" w:type="dxa"/>
            <w:vAlign w:val="center"/>
          </w:tcPr>
          <w:p w14:paraId="564A0D19" w14:textId="77777777" w:rsidR="00E9415A" w:rsidRPr="00A462BE" w:rsidRDefault="00E9415A" w:rsidP="00FE08F5">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r w:rsidR="00A462BE" w:rsidRPr="00A462BE" w14:paraId="2A9FF1C8" w14:textId="77777777" w:rsidTr="00FE08F5">
        <w:tc>
          <w:tcPr>
            <w:tcW w:w="7540" w:type="dxa"/>
            <w:tcBorders>
              <w:left w:val="nil"/>
              <w:bottom w:val="single" w:sz="4" w:space="0" w:color="auto"/>
            </w:tcBorders>
          </w:tcPr>
          <w:p w14:paraId="08E2F59D" w14:textId="77777777" w:rsidR="00E9415A" w:rsidRPr="00A462BE" w:rsidRDefault="00E9415A" w:rsidP="00FE08F5">
            <w:pPr>
              <w:spacing w:after="0" w:line="240" w:lineRule="auto"/>
              <w:ind w:left="345" w:hanging="345"/>
              <w:rPr>
                <w:rFonts w:ascii="Times New Roman" w:hAnsi="Times New Roman" w:cs="Times New Roman"/>
                <w:bCs/>
                <w:color w:val="auto"/>
              </w:rPr>
            </w:pPr>
            <w:r w:rsidRPr="00A462BE">
              <w:rPr>
                <w:rFonts w:ascii="Times New Roman" w:hAnsi="Times New Roman" w:cs="Times New Roman"/>
                <w:bCs/>
                <w:color w:val="auto"/>
              </w:rPr>
              <w:t xml:space="preserve">Taibbi, Robert. </w:t>
            </w:r>
            <w:r w:rsidRPr="00A462BE">
              <w:rPr>
                <w:rFonts w:ascii="Times New Roman" w:hAnsi="Times New Roman" w:cs="Times New Roman"/>
                <w:bCs/>
                <w:i/>
                <w:iCs/>
                <w:color w:val="auto"/>
              </w:rPr>
              <w:t>The Art of the First Session: Making Psychotherapy Count from the Start</w:t>
            </w:r>
            <w:r w:rsidRPr="00A462BE">
              <w:rPr>
                <w:rFonts w:ascii="Times New Roman" w:hAnsi="Times New Roman" w:cs="Times New Roman"/>
                <w:bCs/>
                <w:color w:val="auto"/>
              </w:rPr>
              <w:t>. New York: Norton, 2016</w:t>
            </w:r>
          </w:p>
        </w:tc>
        <w:tc>
          <w:tcPr>
            <w:tcW w:w="2090" w:type="dxa"/>
            <w:tcBorders>
              <w:bottom w:val="single" w:sz="4" w:space="0" w:color="auto"/>
            </w:tcBorders>
            <w:vAlign w:val="center"/>
          </w:tcPr>
          <w:p w14:paraId="05F53286" w14:textId="77777777" w:rsidR="00E9415A" w:rsidRPr="00A462BE" w:rsidRDefault="00E9415A" w:rsidP="00FE08F5">
            <w:pPr>
              <w:spacing w:after="0" w:line="240" w:lineRule="auto"/>
              <w:jc w:val="center"/>
              <w:rPr>
                <w:rFonts w:ascii="Times New Roman" w:hAnsi="Times New Roman" w:cs="Times New Roman"/>
                <w:b/>
                <w:bCs/>
                <w:color w:val="auto"/>
              </w:rPr>
            </w:pPr>
            <w:r w:rsidRPr="00A462BE">
              <w:rPr>
                <w:rFonts w:ascii="Times New Roman" w:hAnsi="Times New Roman" w:cs="Times New Roman"/>
                <w:color w:val="auto"/>
              </w:rPr>
              <w:t>Basic &amp; Advanced SPE</w:t>
            </w:r>
          </w:p>
        </w:tc>
      </w:tr>
      <w:tr w:rsidR="00A462BE" w:rsidRPr="00A462BE" w14:paraId="08A7AD3E" w14:textId="77777777" w:rsidTr="00FE08F5">
        <w:tc>
          <w:tcPr>
            <w:tcW w:w="7540" w:type="dxa"/>
            <w:tcBorders>
              <w:left w:val="nil"/>
              <w:bottom w:val="single" w:sz="4" w:space="0" w:color="auto"/>
            </w:tcBorders>
          </w:tcPr>
          <w:p w14:paraId="37ADD642" w14:textId="2CE23E9B" w:rsidR="0029544D" w:rsidRPr="00A462BE" w:rsidRDefault="0029544D" w:rsidP="00FE08F5">
            <w:pPr>
              <w:spacing w:after="0" w:line="240" w:lineRule="auto"/>
              <w:ind w:left="345" w:hanging="345"/>
              <w:rPr>
                <w:rFonts w:ascii="Times New Roman" w:hAnsi="Times New Roman" w:cs="Times New Roman"/>
                <w:bCs/>
                <w:color w:val="auto"/>
              </w:rPr>
            </w:pPr>
            <w:r w:rsidRPr="00A462BE">
              <w:rPr>
                <w:rFonts w:ascii="Times New Roman" w:hAnsi="Times New Roman" w:cs="Times New Roman"/>
                <w:color w:val="auto"/>
                <w:lang w:val="en-CA"/>
              </w:rPr>
              <w:t xml:space="preserve">Truscott, Derek, and Kenneth H. Crook. </w:t>
            </w:r>
            <w:r w:rsidRPr="00A462BE">
              <w:rPr>
                <w:rFonts w:ascii="Times New Roman" w:hAnsi="Times New Roman" w:cs="Times New Roman"/>
                <w:i/>
                <w:color w:val="auto"/>
                <w:lang w:val="en-CA"/>
              </w:rPr>
              <w:t>Ethics for the Practice of Psychology in Canada.</w:t>
            </w:r>
            <w:r w:rsidRPr="00A462BE">
              <w:rPr>
                <w:rFonts w:ascii="Times New Roman" w:hAnsi="Times New Roman" w:cs="Times New Roman"/>
                <w:color w:val="auto"/>
                <w:lang w:val="en-CA"/>
              </w:rPr>
              <w:t xml:space="preserve"> </w:t>
            </w:r>
            <w:r w:rsidR="00C85A9A" w:rsidRPr="00A462BE">
              <w:rPr>
                <w:rFonts w:ascii="Times New Roman" w:hAnsi="Times New Roman" w:cs="Times New Roman"/>
                <w:color w:val="auto"/>
                <w:lang w:val="en-CA"/>
              </w:rPr>
              <w:t>3</w:t>
            </w:r>
            <w:r w:rsidRPr="00A462BE">
              <w:rPr>
                <w:rFonts w:ascii="Times New Roman" w:hAnsi="Times New Roman" w:cs="Times New Roman"/>
                <w:color w:val="auto"/>
                <w:lang w:val="en-CA"/>
              </w:rPr>
              <w:t xml:space="preserve">rd </w:t>
            </w:r>
            <w:r w:rsidR="00C85A9A" w:rsidRPr="00A462BE">
              <w:rPr>
                <w:rFonts w:ascii="Times New Roman" w:hAnsi="Times New Roman" w:cs="Times New Roman"/>
                <w:color w:val="auto"/>
                <w:lang w:val="en-CA"/>
              </w:rPr>
              <w:t>ed</w:t>
            </w:r>
            <w:r w:rsidRPr="00A462BE">
              <w:rPr>
                <w:rFonts w:ascii="Times New Roman" w:hAnsi="Times New Roman" w:cs="Times New Roman"/>
                <w:color w:val="auto"/>
                <w:lang w:val="en-CA"/>
              </w:rPr>
              <w:t>. Edmonton: University of Alberta Press, 2021.</w:t>
            </w:r>
          </w:p>
        </w:tc>
        <w:tc>
          <w:tcPr>
            <w:tcW w:w="2090" w:type="dxa"/>
            <w:tcBorders>
              <w:bottom w:val="single" w:sz="4" w:space="0" w:color="auto"/>
            </w:tcBorders>
            <w:vAlign w:val="center"/>
          </w:tcPr>
          <w:p w14:paraId="23016C62" w14:textId="6E26F0E3" w:rsidR="0029544D" w:rsidRPr="00A462BE" w:rsidRDefault="0029544D" w:rsidP="00FE08F5">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r w:rsidR="00A462BE" w:rsidRPr="00A462BE" w14:paraId="06F6A55F" w14:textId="77777777" w:rsidTr="00FE08F5">
        <w:tc>
          <w:tcPr>
            <w:tcW w:w="7540" w:type="dxa"/>
            <w:tcBorders>
              <w:left w:val="nil"/>
              <w:bottom w:val="single" w:sz="4" w:space="0" w:color="auto"/>
            </w:tcBorders>
          </w:tcPr>
          <w:p w14:paraId="550B5AD9" w14:textId="3DC696F2" w:rsidR="00E9415A" w:rsidRPr="00A462BE" w:rsidRDefault="00E9415A" w:rsidP="00E9415A">
            <w:pPr>
              <w:spacing w:after="0" w:line="240" w:lineRule="auto"/>
              <w:ind w:left="345" w:hanging="345"/>
              <w:rPr>
                <w:rFonts w:ascii="Times New Roman" w:hAnsi="Times New Roman" w:cs="Times New Roman"/>
                <w:bCs/>
                <w:color w:val="auto"/>
              </w:rPr>
            </w:pPr>
            <w:r w:rsidRPr="00A462BE">
              <w:rPr>
                <w:rFonts w:ascii="Times New Roman" w:hAnsi="Times New Roman" w:cs="Times New Roman"/>
                <w:bCs/>
                <w:color w:val="auto"/>
              </w:rPr>
              <w:t xml:space="preserve">Zuckerman, Edward L. </w:t>
            </w:r>
            <w:r w:rsidRPr="00A462BE">
              <w:rPr>
                <w:rFonts w:ascii="Times New Roman" w:hAnsi="Times New Roman" w:cs="Times New Roman"/>
                <w:bCs/>
                <w:i/>
                <w:iCs/>
                <w:color w:val="auto"/>
              </w:rPr>
              <w:t>Clinician's Thesaurus: The Guide to Conducting Interviews and Writing Psychological Reports</w:t>
            </w:r>
            <w:r w:rsidRPr="00A462BE">
              <w:rPr>
                <w:rFonts w:ascii="Times New Roman" w:hAnsi="Times New Roman" w:cs="Times New Roman"/>
                <w:bCs/>
                <w:color w:val="auto"/>
              </w:rPr>
              <w:t xml:space="preserve">, 8th </w:t>
            </w:r>
            <w:r w:rsidR="00C85A9A" w:rsidRPr="00A462BE">
              <w:rPr>
                <w:rFonts w:ascii="Times New Roman" w:hAnsi="Times New Roman" w:cs="Times New Roman"/>
                <w:bCs/>
                <w:color w:val="auto"/>
              </w:rPr>
              <w:t>e</w:t>
            </w:r>
            <w:r w:rsidRPr="00A462BE">
              <w:rPr>
                <w:rFonts w:ascii="Times New Roman" w:hAnsi="Times New Roman" w:cs="Times New Roman"/>
                <w:bCs/>
                <w:color w:val="auto"/>
              </w:rPr>
              <w:t>d. New York: Guilford, 2019.</w:t>
            </w:r>
          </w:p>
        </w:tc>
        <w:tc>
          <w:tcPr>
            <w:tcW w:w="2090" w:type="dxa"/>
            <w:tcBorders>
              <w:bottom w:val="single" w:sz="4" w:space="0" w:color="auto"/>
            </w:tcBorders>
            <w:vAlign w:val="center"/>
          </w:tcPr>
          <w:p w14:paraId="2FA924D4" w14:textId="37B710F8" w:rsidR="00E9415A" w:rsidRPr="00A462BE" w:rsidRDefault="00E9415A" w:rsidP="00E9415A">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bl>
    <w:p w14:paraId="12BF960C" w14:textId="500331B2" w:rsidR="000D0A7D" w:rsidRPr="00A462BE" w:rsidRDefault="000D0A7D" w:rsidP="00E10984">
      <w:pPr>
        <w:spacing w:after="0" w:line="240" w:lineRule="auto"/>
        <w:ind w:left="720" w:hanging="720"/>
        <w:rPr>
          <w:rFonts w:ascii="Times New Roman" w:hAnsi="Times New Roman" w:cs="Times New Roman"/>
          <w:color w:val="auto"/>
        </w:rPr>
      </w:pPr>
    </w:p>
    <w:p w14:paraId="125C158E" w14:textId="77777777" w:rsidR="0029544D" w:rsidRPr="00A462BE" w:rsidRDefault="0029544D" w:rsidP="00A462BE">
      <w:pPr>
        <w:pStyle w:val="ListParagraph"/>
        <w:numPr>
          <w:ilvl w:val="1"/>
          <w:numId w:val="4"/>
        </w:numPr>
        <w:spacing w:after="120" w:line="240" w:lineRule="auto"/>
        <w:contextualSpacing w:val="0"/>
        <w:rPr>
          <w:rFonts w:ascii="Times New Roman" w:hAnsi="Times New Roman" w:cs="Times New Roman"/>
          <w:b/>
          <w:color w:val="auto"/>
          <w:u w:val="single"/>
        </w:rPr>
      </w:pPr>
      <w:r w:rsidRPr="00A462BE">
        <w:rPr>
          <w:rFonts w:ascii="Times New Roman" w:hAnsi="Times New Roman" w:cs="Times New Roman"/>
          <w:b/>
          <w:color w:val="auto"/>
        </w:rPr>
        <w:t>Required Reading: Articles</w:t>
      </w:r>
    </w:p>
    <w:p w14:paraId="71B3B4EF" w14:textId="77777777" w:rsidR="0029544D" w:rsidRPr="00A462BE" w:rsidRDefault="0029544D" w:rsidP="0029544D">
      <w:pPr>
        <w:spacing w:after="120" w:line="240" w:lineRule="auto"/>
        <w:rPr>
          <w:rFonts w:ascii="Times New Roman" w:hAnsi="Times New Roman" w:cs="Times New Roman"/>
          <w:color w:val="auto"/>
        </w:rPr>
      </w:pPr>
      <w:r w:rsidRPr="00A462BE">
        <w:rPr>
          <w:rFonts w:ascii="Times New Roman" w:hAnsi="Times New Roman" w:cs="Times New Roman"/>
          <w:color w:val="auto"/>
        </w:rPr>
        <w:t>All required articles for this course are available from the periodical databases provided by the McMaster University library.</w:t>
      </w:r>
    </w:p>
    <w:tbl>
      <w:tblPr>
        <w:tblStyle w:val="TableGrid0"/>
        <w:tblW w:w="9630" w:type="dxa"/>
        <w:tblInd w:w="-5" w:type="dxa"/>
        <w:tblLook w:val="04A0" w:firstRow="1" w:lastRow="0" w:firstColumn="1" w:lastColumn="0" w:noHBand="0" w:noVBand="1"/>
      </w:tblPr>
      <w:tblGrid>
        <w:gridCol w:w="7540"/>
        <w:gridCol w:w="2090"/>
      </w:tblGrid>
      <w:tr w:rsidR="00A462BE" w:rsidRPr="00A462BE" w14:paraId="1231FB9C" w14:textId="77777777" w:rsidTr="00FE08F5">
        <w:tc>
          <w:tcPr>
            <w:tcW w:w="7540" w:type="dxa"/>
            <w:tcBorders>
              <w:left w:val="nil"/>
            </w:tcBorders>
          </w:tcPr>
          <w:p w14:paraId="36E54A33" w14:textId="77777777" w:rsidR="0029544D" w:rsidRPr="00A462BE" w:rsidRDefault="0029544D" w:rsidP="00FE08F5">
            <w:pPr>
              <w:spacing w:after="0" w:line="240" w:lineRule="auto"/>
              <w:ind w:left="345" w:hanging="345"/>
              <w:rPr>
                <w:rFonts w:ascii="Times New Roman" w:hAnsi="Times New Roman" w:cs="Times New Roman"/>
                <w:color w:val="auto"/>
              </w:rPr>
            </w:pPr>
            <w:r w:rsidRPr="00A462BE">
              <w:rPr>
                <w:rFonts w:ascii="Times New Roman" w:hAnsi="Times New Roman" w:cs="Times New Roman"/>
                <w:color w:val="auto"/>
              </w:rPr>
              <w:t xml:space="preserve">Canadian Psychological Association (CPA), </w:t>
            </w:r>
            <w:r w:rsidRPr="00A462BE">
              <w:rPr>
                <w:rFonts w:ascii="Times New Roman" w:eastAsiaTheme="minorHAnsi" w:hAnsi="Times New Roman" w:cs="Times New Roman"/>
                <w:color w:val="auto"/>
              </w:rPr>
              <w:t>Task Force on Outcomes and Progress Monitoring in Psychotherapy</w:t>
            </w:r>
            <w:r w:rsidRPr="00A462BE">
              <w:rPr>
                <w:rFonts w:ascii="Times New Roman" w:hAnsi="Times New Roman" w:cs="Times New Roman"/>
                <w:color w:val="auto"/>
              </w:rPr>
              <w:t>. “</w:t>
            </w:r>
            <w:r w:rsidRPr="00A462BE">
              <w:rPr>
                <w:rFonts w:ascii="Times New Roman" w:eastAsia="Times New Roman" w:hAnsi="Times New Roman" w:cs="Times New Roman"/>
                <w:color w:val="auto"/>
              </w:rPr>
              <w:t>Outcomes and Progress Monitoring in Psychotherapy.</w:t>
            </w:r>
            <w:r w:rsidRPr="00A462BE">
              <w:rPr>
                <w:rFonts w:ascii="Times New Roman" w:hAnsi="Times New Roman" w:cs="Times New Roman"/>
                <w:color w:val="auto"/>
              </w:rPr>
              <w:t>” (</w:t>
            </w:r>
            <w:proofErr w:type="gramStart"/>
            <w:r w:rsidRPr="00A462BE">
              <w:rPr>
                <w:rFonts w:ascii="Times New Roman" w:hAnsi="Times New Roman" w:cs="Times New Roman"/>
                <w:color w:val="auto"/>
              </w:rPr>
              <w:t>posted</w:t>
            </w:r>
            <w:proofErr w:type="gramEnd"/>
            <w:r w:rsidRPr="00A462BE">
              <w:rPr>
                <w:rFonts w:ascii="Times New Roman" w:hAnsi="Times New Roman" w:cs="Times New Roman"/>
                <w:color w:val="auto"/>
              </w:rPr>
              <w:t xml:space="preserve"> on A2L) </w:t>
            </w:r>
          </w:p>
        </w:tc>
        <w:tc>
          <w:tcPr>
            <w:tcW w:w="2090" w:type="dxa"/>
          </w:tcPr>
          <w:p w14:paraId="155C54E8" w14:textId="77777777" w:rsidR="0029544D" w:rsidRPr="00A462BE" w:rsidRDefault="0029544D" w:rsidP="00FE08F5">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r w:rsidR="00A462BE" w:rsidRPr="00A462BE" w14:paraId="4251D66E" w14:textId="77777777" w:rsidTr="00FE08F5">
        <w:tc>
          <w:tcPr>
            <w:tcW w:w="7540" w:type="dxa"/>
            <w:tcBorders>
              <w:left w:val="nil"/>
            </w:tcBorders>
          </w:tcPr>
          <w:p w14:paraId="7C72D52C" w14:textId="0BB31EFA" w:rsidR="0029544D" w:rsidRPr="00A462BE" w:rsidRDefault="0029544D" w:rsidP="00FE08F5">
            <w:pPr>
              <w:spacing w:after="0" w:line="240" w:lineRule="auto"/>
              <w:ind w:left="345" w:hanging="345"/>
              <w:rPr>
                <w:rFonts w:ascii="Times New Roman" w:hAnsi="Times New Roman" w:cs="Times New Roman"/>
                <w:color w:val="auto"/>
              </w:rPr>
            </w:pPr>
            <w:r w:rsidRPr="00A462BE">
              <w:rPr>
                <w:rFonts w:ascii="Times New Roman" w:hAnsi="Times New Roman" w:cs="Times New Roman"/>
                <w:color w:val="auto"/>
              </w:rPr>
              <w:t xml:space="preserve">Mutter, Kelvin F. “Case Notes in the Work of Spiritual Care and Counselling.” </w:t>
            </w:r>
            <w:r w:rsidRPr="00A462BE">
              <w:rPr>
                <w:rFonts w:ascii="Times New Roman" w:hAnsi="Times New Roman" w:cs="Times New Roman"/>
                <w:i/>
                <w:color w:val="auto"/>
              </w:rPr>
              <w:t xml:space="preserve">Counselling et </w:t>
            </w:r>
            <w:proofErr w:type="spellStart"/>
            <w:r w:rsidRPr="00A462BE">
              <w:rPr>
                <w:rFonts w:ascii="Times New Roman" w:hAnsi="Times New Roman" w:cs="Times New Roman"/>
                <w:i/>
                <w:color w:val="auto"/>
              </w:rPr>
              <w:t>Spiritualité</w:t>
            </w:r>
            <w:proofErr w:type="spellEnd"/>
            <w:r w:rsidRPr="00A462BE">
              <w:rPr>
                <w:rFonts w:ascii="Times New Roman" w:hAnsi="Times New Roman" w:cs="Times New Roman"/>
                <w:i/>
                <w:color w:val="auto"/>
              </w:rPr>
              <w:t xml:space="preserve"> / Counselling and Spirituality, 33</w:t>
            </w:r>
            <w:r w:rsidR="00C85A9A" w:rsidRPr="00A462BE">
              <w:rPr>
                <w:rFonts w:ascii="Times New Roman" w:hAnsi="Times New Roman" w:cs="Times New Roman"/>
                <w:i/>
                <w:color w:val="auto"/>
              </w:rPr>
              <w:t xml:space="preserve"> </w:t>
            </w:r>
            <w:r w:rsidRPr="00A462BE">
              <w:rPr>
                <w:rFonts w:ascii="Times New Roman" w:hAnsi="Times New Roman" w:cs="Times New Roman"/>
                <w:color w:val="auto"/>
              </w:rPr>
              <w:t>(2014)</w:t>
            </w:r>
            <w:r w:rsidR="00C85A9A" w:rsidRPr="00A462BE">
              <w:rPr>
                <w:rFonts w:ascii="Times New Roman" w:hAnsi="Times New Roman" w:cs="Times New Roman"/>
                <w:color w:val="auto"/>
              </w:rPr>
              <w:t xml:space="preserve"> </w:t>
            </w:r>
            <w:r w:rsidRPr="00A462BE">
              <w:rPr>
                <w:rFonts w:ascii="Times New Roman" w:hAnsi="Times New Roman" w:cs="Times New Roman"/>
                <w:color w:val="auto"/>
              </w:rPr>
              <w:t>71–92. (</w:t>
            </w:r>
            <w:proofErr w:type="gramStart"/>
            <w:r w:rsidRPr="00A462BE">
              <w:rPr>
                <w:rFonts w:ascii="Times New Roman" w:hAnsi="Times New Roman" w:cs="Times New Roman"/>
                <w:color w:val="auto"/>
              </w:rPr>
              <w:t>available</w:t>
            </w:r>
            <w:proofErr w:type="gramEnd"/>
            <w:r w:rsidRPr="00A462BE">
              <w:rPr>
                <w:rFonts w:ascii="Times New Roman" w:hAnsi="Times New Roman" w:cs="Times New Roman"/>
                <w:color w:val="auto"/>
              </w:rPr>
              <w:t xml:space="preserve"> via ATLA</w:t>
            </w:r>
            <w:r w:rsidR="00C85A9A" w:rsidRPr="00A462BE">
              <w:rPr>
                <w:rFonts w:ascii="Times New Roman" w:hAnsi="Times New Roman" w:cs="Times New Roman"/>
                <w:color w:val="auto"/>
              </w:rPr>
              <w:t xml:space="preserve"> </w:t>
            </w:r>
            <w:r w:rsidRPr="00A462BE">
              <w:rPr>
                <w:rFonts w:ascii="Times New Roman" w:hAnsi="Times New Roman" w:cs="Times New Roman"/>
                <w:color w:val="auto"/>
              </w:rPr>
              <w:t>serials)</w:t>
            </w:r>
          </w:p>
        </w:tc>
        <w:tc>
          <w:tcPr>
            <w:tcW w:w="2090" w:type="dxa"/>
          </w:tcPr>
          <w:p w14:paraId="5C68FA29" w14:textId="77777777" w:rsidR="0029544D" w:rsidRPr="00A462BE" w:rsidRDefault="0029544D" w:rsidP="00FE08F5">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r w:rsidR="00A462BE" w:rsidRPr="00A462BE" w14:paraId="6B3E3657" w14:textId="77777777" w:rsidTr="00FE08F5">
        <w:tc>
          <w:tcPr>
            <w:tcW w:w="7540" w:type="dxa"/>
            <w:tcBorders>
              <w:left w:val="nil"/>
              <w:bottom w:val="single" w:sz="4" w:space="0" w:color="auto"/>
            </w:tcBorders>
          </w:tcPr>
          <w:p w14:paraId="3D5B4C3A" w14:textId="77E6EF85" w:rsidR="0029544D" w:rsidRPr="00A462BE" w:rsidRDefault="0029544D" w:rsidP="00FE08F5">
            <w:pPr>
              <w:spacing w:after="0" w:line="240" w:lineRule="auto"/>
              <w:ind w:left="345" w:hanging="345"/>
              <w:rPr>
                <w:rFonts w:ascii="Times New Roman" w:hAnsi="Times New Roman" w:cs="Times New Roman"/>
                <w:color w:val="auto"/>
              </w:rPr>
            </w:pPr>
            <w:r w:rsidRPr="00A462BE">
              <w:rPr>
                <w:rFonts w:ascii="Times New Roman" w:hAnsi="Times New Roman" w:cs="Times New Roman"/>
                <w:color w:val="auto"/>
              </w:rPr>
              <w:t xml:space="preserve">Strong, Tom, and Helen F. </w:t>
            </w:r>
            <w:proofErr w:type="spellStart"/>
            <w:r w:rsidRPr="00A462BE">
              <w:rPr>
                <w:rFonts w:ascii="Times New Roman" w:hAnsi="Times New Roman" w:cs="Times New Roman"/>
                <w:color w:val="auto"/>
              </w:rPr>
              <w:t>Massfeller</w:t>
            </w:r>
            <w:proofErr w:type="spellEnd"/>
            <w:r w:rsidRPr="00A462BE">
              <w:rPr>
                <w:rFonts w:ascii="Times New Roman" w:hAnsi="Times New Roman" w:cs="Times New Roman"/>
                <w:color w:val="auto"/>
              </w:rPr>
              <w:t xml:space="preserve">. “Negotiating Post-Consultation ‘Homework’ Tasks between Counselors and Clients.” </w:t>
            </w:r>
            <w:r w:rsidRPr="00A462BE">
              <w:rPr>
                <w:rFonts w:ascii="Times New Roman" w:hAnsi="Times New Roman" w:cs="Times New Roman"/>
                <w:i/>
                <w:color w:val="auto"/>
              </w:rPr>
              <w:t>International Journal for the Advancement of Counselling 32</w:t>
            </w:r>
            <w:r w:rsidR="00C85A9A" w:rsidRPr="00A462BE">
              <w:rPr>
                <w:rFonts w:ascii="Times New Roman" w:hAnsi="Times New Roman" w:cs="Times New Roman"/>
                <w:i/>
                <w:color w:val="auto"/>
              </w:rPr>
              <w:t xml:space="preserve"> </w:t>
            </w:r>
            <w:r w:rsidRPr="00A462BE">
              <w:rPr>
                <w:rFonts w:ascii="Times New Roman" w:hAnsi="Times New Roman" w:cs="Times New Roman"/>
                <w:color w:val="auto"/>
              </w:rPr>
              <w:t>(2010) 14–30.</w:t>
            </w:r>
          </w:p>
        </w:tc>
        <w:tc>
          <w:tcPr>
            <w:tcW w:w="2090" w:type="dxa"/>
            <w:tcBorders>
              <w:bottom w:val="single" w:sz="4" w:space="0" w:color="auto"/>
            </w:tcBorders>
          </w:tcPr>
          <w:p w14:paraId="72881FF0" w14:textId="77777777" w:rsidR="0029544D" w:rsidRPr="00A462BE" w:rsidRDefault="0029544D" w:rsidP="00FE08F5">
            <w:pPr>
              <w:spacing w:after="0" w:line="240" w:lineRule="auto"/>
              <w:jc w:val="center"/>
              <w:rPr>
                <w:rFonts w:ascii="Times New Roman" w:hAnsi="Times New Roman" w:cs="Times New Roman"/>
                <w:color w:val="auto"/>
              </w:rPr>
            </w:pPr>
            <w:r w:rsidRPr="00A462BE">
              <w:rPr>
                <w:rFonts w:ascii="Times New Roman" w:hAnsi="Times New Roman" w:cs="Times New Roman"/>
                <w:color w:val="auto"/>
              </w:rPr>
              <w:t>Basic &amp; Advanced SPE</w:t>
            </w:r>
          </w:p>
        </w:tc>
      </w:tr>
    </w:tbl>
    <w:p w14:paraId="4CB7A70F" w14:textId="77777777" w:rsidR="0029544D" w:rsidRPr="00A462BE" w:rsidRDefault="0029544D" w:rsidP="0029544D">
      <w:pPr>
        <w:spacing w:after="0" w:line="240" w:lineRule="auto"/>
        <w:ind w:left="720" w:hanging="720"/>
        <w:rPr>
          <w:rFonts w:ascii="Times New Roman" w:hAnsi="Times New Roman" w:cs="Times New Roman"/>
          <w:bCs/>
          <w:color w:val="auto"/>
        </w:rPr>
      </w:pPr>
    </w:p>
    <w:p w14:paraId="67B68B4C" w14:textId="77777777" w:rsidR="00BC39AA" w:rsidRPr="00A462BE" w:rsidRDefault="00BC39AA" w:rsidP="00E10984">
      <w:pPr>
        <w:spacing w:after="0" w:line="240" w:lineRule="auto"/>
        <w:ind w:left="14" w:hanging="14"/>
        <w:rPr>
          <w:rFonts w:ascii="Times New Roman" w:hAnsi="Times New Roman" w:cs="Times New Roman"/>
          <w:color w:val="auto"/>
        </w:rPr>
      </w:pPr>
    </w:p>
    <w:p w14:paraId="6FA04203" w14:textId="02EF2200" w:rsidR="00E92A30" w:rsidRPr="00A462BE" w:rsidRDefault="00834116" w:rsidP="00A462BE">
      <w:pPr>
        <w:numPr>
          <w:ilvl w:val="0"/>
          <w:numId w:val="1"/>
        </w:numPr>
        <w:spacing w:after="0" w:line="240" w:lineRule="auto"/>
        <w:ind w:hanging="360"/>
        <w:rPr>
          <w:rFonts w:ascii="Times New Roman" w:hAnsi="Times New Roman" w:cs="Times New Roman"/>
          <w:color w:val="auto"/>
        </w:rPr>
      </w:pPr>
      <w:r w:rsidRPr="00A462BE">
        <w:rPr>
          <w:rFonts w:ascii="Times New Roman" w:hAnsi="Times New Roman" w:cs="Times New Roman"/>
          <w:b/>
          <w:color w:val="auto"/>
          <w:u w:val="single" w:color="000000"/>
        </w:rPr>
        <w:t>COURSE SCHEDULE</w:t>
      </w:r>
      <w:r w:rsidRPr="00A462BE">
        <w:rPr>
          <w:rFonts w:ascii="Times New Roman" w:hAnsi="Times New Roman" w:cs="Times New Roman"/>
          <w:b/>
          <w:color w:val="auto"/>
        </w:rPr>
        <w:t xml:space="preserve">: </w:t>
      </w:r>
    </w:p>
    <w:p w14:paraId="2AF816B2" w14:textId="77777777" w:rsidR="00BC332F" w:rsidRPr="00A462BE" w:rsidRDefault="00BC332F" w:rsidP="00E10984">
      <w:pPr>
        <w:spacing w:after="0" w:line="240" w:lineRule="auto"/>
        <w:ind w:left="360" w:firstLine="0"/>
        <w:rPr>
          <w:rFonts w:ascii="Times New Roman" w:hAnsi="Times New Roman" w:cs="Times New Roman"/>
          <w:color w:val="auto"/>
        </w:rPr>
      </w:pPr>
    </w:p>
    <w:tbl>
      <w:tblPr>
        <w:tblStyle w:val="TableGrid0"/>
        <w:tblW w:w="0" w:type="auto"/>
        <w:tblInd w:w="10" w:type="dxa"/>
        <w:tblBorders>
          <w:left w:val="none" w:sz="0" w:space="0" w:color="auto"/>
          <w:right w:val="none" w:sz="0" w:space="0" w:color="auto"/>
        </w:tblBorders>
        <w:tblLook w:val="04A0" w:firstRow="1" w:lastRow="0" w:firstColumn="1" w:lastColumn="0" w:noHBand="0" w:noVBand="1"/>
      </w:tblPr>
      <w:tblGrid>
        <w:gridCol w:w="1520"/>
        <w:gridCol w:w="7824"/>
      </w:tblGrid>
      <w:tr w:rsidR="00A462BE" w:rsidRPr="00A462BE" w14:paraId="256F000D" w14:textId="77777777" w:rsidTr="00416587">
        <w:trPr>
          <w:trHeight w:val="20"/>
          <w:tblHeader/>
        </w:trPr>
        <w:tc>
          <w:tcPr>
            <w:tcW w:w="1520" w:type="dxa"/>
            <w:tcBorders>
              <w:bottom w:val="single" w:sz="4" w:space="0" w:color="auto"/>
            </w:tcBorders>
            <w:shd w:val="clear" w:color="auto" w:fill="1F4E79" w:themeFill="accent5" w:themeFillShade="80"/>
          </w:tcPr>
          <w:p w14:paraId="2C330301" w14:textId="7AAC11C6" w:rsidR="00995A09" w:rsidRPr="00A462BE" w:rsidRDefault="00995A09" w:rsidP="00E10984">
            <w:pPr>
              <w:spacing w:after="0" w:line="240" w:lineRule="auto"/>
              <w:ind w:left="0" w:firstLine="0"/>
              <w:rPr>
                <w:rFonts w:ascii="Times New Roman" w:hAnsi="Times New Roman" w:cs="Times New Roman"/>
                <w:b/>
                <w:bCs/>
                <w:smallCaps/>
                <w:color w:val="auto"/>
              </w:rPr>
            </w:pPr>
            <w:bookmarkStart w:id="3" w:name="_Hlk71135832"/>
            <w:r w:rsidRPr="00A462BE">
              <w:rPr>
                <w:rFonts w:ascii="Times New Roman" w:hAnsi="Times New Roman" w:cs="Times New Roman"/>
                <w:b/>
                <w:bCs/>
                <w:smallCaps/>
                <w:color w:val="auto"/>
              </w:rPr>
              <w:t>Date</w:t>
            </w:r>
          </w:p>
        </w:tc>
        <w:tc>
          <w:tcPr>
            <w:tcW w:w="7824" w:type="dxa"/>
            <w:tcBorders>
              <w:bottom w:val="single" w:sz="4" w:space="0" w:color="auto"/>
            </w:tcBorders>
            <w:shd w:val="clear" w:color="auto" w:fill="1F4E79" w:themeFill="accent5" w:themeFillShade="80"/>
          </w:tcPr>
          <w:p w14:paraId="73A53F01" w14:textId="5A4B1412" w:rsidR="00995A09" w:rsidRPr="00A462BE" w:rsidRDefault="00995A09" w:rsidP="00E10984">
            <w:pPr>
              <w:spacing w:after="0" w:line="240" w:lineRule="auto"/>
              <w:ind w:left="0" w:firstLine="0"/>
              <w:rPr>
                <w:rFonts w:ascii="Times New Roman" w:hAnsi="Times New Roman" w:cs="Times New Roman"/>
                <w:b/>
                <w:bCs/>
                <w:smallCaps/>
                <w:color w:val="auto"/>
              </w:rPr>
            </w:pPr>
            <w:r w:rsidRPr="00A462BE">
              <w:rPr>
                <w:rFonts w:ascii="Times New Roman" w:hAnsi="Times New Roman" w:cs="Times New Roman"/>
                <w:b/>
                <w:bCs/>
                <w:smallCaps/>
                <w:color w:val="auto"/>
              </w:rPr>
              <w:t>Class Topic / Activity</w:t>
            </w:r>
          </w:p>
        </w:tc>
      </w:tr>
      <w:tr w:rsidR="00A462BE" w:rsidRPr="00A462BE" w14:paraId="1F2670E6" w14:textId="77777777" w:rsidTr="00886523">
        <w:trPr>
          <w:trHeight w:val="20"/>
        </w:trPr>
        <w:tc>
          <w:tcPr>
            <w:tcW w:w="9344" w:type="dxa"/>
            <w:gridSpan w:val="2"/>
            <w:shd w:val="clear" w:color="auto" w:fill="D9E2F3" w:themeFill="accent1" w:themeFillTint="33"/>
          </w:tcPr>
          <w:p w14:paraId="52764AF5" w14:textId="41CE4AEB" w:rsidR="001A6122" w:rsidRPr="00A462BE" w:rsidRDefault="00A23FC2" w:rsidP="001A6122">
            <w:pPr>
              <w:spacing w:after="0" w:line="240" w:lineRule="auto"/>
              <w:ind w:left="0" w:firstLine="0"/>
              <w:rPr>
                <w:rFonts w:ascii="Times New Roman" w:hAnsi="Times New Roman" w:cs="Times New Roman"/>
                <w:iCs/>
                <w:color w:val="auto"/>
              </w:rPr>
            </w:pPr>
            <w:r w:rsidRPr="00A462BE">
              <w:rPr>
                <w:rFonts w:ascii="Times New Roman" w:eastAsia="Times New Roman" w:hAnsi="Times New Roman" w:cs="Times New Roman"/>
                <w:b/>
                <w:bCs/>
                <w:color w:val="auto"/>
              </w:rPr>
              <w:t xml:space="preserve">Pre-reading: (All) </w:t>
            </w:r>
            <w:r w:rsidRPr="00A462BE">
              <w:rPr>
                <w:rFonts w:ascii="Times New Roman" w:hAnsi="Times New Roman" w:cs="Times New Roman"/>
                <w:i/>
                <w:iCs/>
                <w:color w:val="auto"/>
              </w:rPr>
              <w:t xml:space="preserve">Taibbi, </w:t>
            </w:r>
            <w:proofErr w:type="spellStart"/>
            <w:r w:rsidRPr="00A462BE">
              <w:rPr>
                <w:rFonts w:ascii="Times New Roman" w:hAnsi="Times New Roman" w:cs="Times New Roman"/>
                <w:i/>
                <w:iCs/>
                <w:color w:val="auto"/>
              </w:rPr>
              <w:t>ch</w:t>
            </w:r>
            <w:r w:rsidR="0019500C" w:rsidRPr="00A462BE">
              <w:rPr>
                <w:rFonts w:ascii="Times New Roman" w:hAnsi="Times New Roman" w:cs="Times New Roman"/>
                <w:i/>
                <w:iCs/>
                <w:color w:val="auto"/>
              </w:rPr>
              <w:t>s</w:t>
            </w:r>
            <w:proofErr w:type="spellEnd"/>
            <w:r w:rsidRPr="00A462BE">
              <w:rPr>
                <w:rFonts w:ascii="Times New Roman" w:hAnsi="Times New Roman" w:cs="Times New Roman"/>
                <w:i/>
                <w:iCs/>
                <w:color w:val="auto"/>
              </w:rPr>
              <w:t xml:space="preserve"> 5</w:t>
            </w:r>
            <w:r w:rsidR="0019500C" w:rsidRPr="00A462BE">
              <w:rPr>
                <w:rFonts w:ascii="Times New Roman" w:hAnsi="Times New Roman" w:cs="Times New Roman"/>
                <w:i/>
                <w:iCs/>
                <w:color w:val="auto"/>
              </w:rPr>
              <w:t xml:space="preserve"> &amp; 6</w:t>
            </w:r>
            <w:r w:rsidRPr="00A462BE">
              <w:rPr>
                <w:rFonts w:ascii="Times New Roman" w:hAnsi="Times New Roman" w:cs="Times New Roman"/>
                <w:i/>
                <w:iCs/>
                <w:color w:val="auto"/>
              </w:rPr>
              <w:t xml:space="preserve">; Truscott &amp; Crook, </w:t>
            </w:r>
            <w:proofErr w:type="spellStart"/>
            <w:r w:rsidRPr="00A462BE">
              <w:rPr>
                <w:rFonts w:ascii="Times New Roman" w:hAnsi="Times New Roman" w:cs="Times New Roman"/>
                <w:i/>
                <w:iCs/>
                <w:color w:val="auto"/>
              </w:rPr>
              <w:t>ch.</w:t>
            </w:r>
            <w:proofErr w:type="spellEnd"/>
            <w:r w:rsidRPr="00A462BE">
              <w:rPr>
                <w:rFonts w:ascii="Times New Roman" w:hAnsi="Times New Roman" w:cs="Times New Roman"/>
                <w:i/>
                <w:iCs/>
                <w:color w:val="auto"/>
              </w:rPr>
              <w:t xml:space="preserve"> 6;</w:t>
            </w:r>
          </w:p>
        </w:tc>
      </w:tr>
      <w:tr w:rsidR="00A462BE" w:rsidRPr="00A462BE" w14:paraId="18371B04" w14:textId="77777777" w:rsidTr="00416587">
        <w:trPr>
          <w:trHeight w:val="20"/>
        </w:trPr>
        <w:tc>
          <w:tcPr>
            <w:tcW w:w="1520" w:type="dxa"/>
            <w:tcBorders>
              <w:bottom w:val="single" w:sz="4" w:space="0" w:color="auto"/>
            </w:tcBorders>
          </w:tcPr>
          <w:p w14:paraId="61971972" w14:textId="6DD76885" w:rsidR="00995A09" w:rsidRPr="00A462BE" w:rsidRDefault="00995A09" w:rsidP="001A612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Jan 11,</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55FDD719" w14:textId="77777777" w:rsidR="00F32D35" w:rsidRPr="00A462BE" w:rsidRDefault="00995A09" w:rsidP="001A6122">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02DD52CF" w14:textId="12B2503A" w:rsidR="009E59BB" w:rsidRPr="00A462BE" w:rsidRDefault="009E59BB" w:rsidP="00A462BE">
            <w:pPr>
              <w:pStyle w:val="ListParagraph"/>
              <w:numPr>
                <w:ilvl w:val="0"/>
                <w:numId w:val="17"/>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 xml:space="preserve">Ethics Case Study (based on Truscott &amp; Crook reading) (based on Truscott &amp; Crook reading) </w:t>
            </w:r>
          </w:p>
          <w:p w14:paraId="3E031B32" w14:textId="6453EDF9" w:rsidR="00995A09" w:rsidRPr="00A462BE" w:rsidRDefault="00995A09" w:rsidP="00A462BE">
            <w:pPr>
              <w:pStyle w:val="ListParagraph"/>
              <w:numPr>
                <w:ilvl w:val="0"/>
                <w:numId w:val="17"/>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Case-based Learning</w:t>
            </w:r>
          </w:p>
        </w:tc>
      </w:tr>
      <w:tr w:rsidR="00A462BE" w:rsidRPr="00A462BE" w14:paraId="41DA5669" w14:textId="77777777" w:rsidTr="00FC5F52">
        <w:trPr>
          <w:trHeight w:val="20"/>
        </w:trPr>
        <w:tc>
          <w:tcPr>
            <w:tcW w:w="9344" w:type="dxa"/>
            <w:gridSpan w:val="2"/>
            <w:tcBorders>
              <w:bottom w:val="single" w:sz="4" w:space="0" w:color="auto"/>
            </w:tcBorders>
            <w:shd w:val="clear" w:color="auto" w:fill="D9E2F3" w:themeFill="accent1" w:themeFillTint="33"/>
          </w:tcPr>
          <w:p w14:paraId="0F0805FC" w14:textId="6E676BFA" w:rsidR="00FC5F52" w:rsidRPr="00A462BE" w:rsidRDefault="00FC5F52" w:rsidP="00FC5F52">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Pre-reading</w:t>
            </w:r>
            <w:r w:rsidRPr="00A462BE">
              <w:rPr>
                <w:rFonts w:ascii="Times New Roman" w:hAnsi="Times New Roman" w:cs="Times New Roman"/>
                <w:color w:val="auto"/>
              </w:rPr>
              <w:t xml:space="preserve">: (All) Taibbi, </w:t>
            </w:r>
            <w:proofErr w:type="spellStart"/>
            <w:r w:rsidRPr="00A462BE">
              <w:rPr>
                <w:rFonts w:ascii="Times New Roman" w:hAnsi="Times New Roman" w:cs="Times New Roman"/>
                <w:color w:val="auto"/>
              </w:rPr>
              <w:t>ch.</w:t>
            </w:r>
            <w:proofErr w:type="spellEnd"/>
            <w:r w:rsidRPr="00A462BE">
              <w:rPr>
                <w:rFonts w:ascii="Times New Roman" w:hAnsi="Times New Roman" w:cs="Times New Roman"/>
                <w:color w:val="auto"/>
              </w:rPr>
              <w:t xml:space="preserve"> 7</w:t>
            </w:r>
            <w:r w:rsidRPr="00A462BE">
              <w:rPr>
                <w:rFonts w:ascii="Times New Roman" w:hAnsi="Times New Roman" w:cs="Times New Roman"/>
                <w:i/>
                <w:iCs/>
                <w:color w:val="auto"/>
              </w:rPr>
              <w:t xml:space="preserve">; Truscott &amp; Crook, </w:t>
            </w:r>
            <w:proofErr w:type="spellStart"/>
            <w:r w:rsidRPr="00A462BE">
              <w:rPr>
                <w:rFonts w:ascii="Times New Roman" w:hAnsi="Times New Roman" w:cs="Times New Roman"/>
                <w:i/>
                <w:iCs/>
                <w:color w:val="auto"/>
              </w:rPr>
              <w:t>ch.</w:t>
            </w:r>
            <w:proofErr w:type="spellEnd"/>
            <w:r w:rsidRPr="00A462BE">
              <w:rPr>
                <w:rFonts w:ascii="Times New Roman" w:hAnsi="Times New Roman" w:cs="Times New Roman"/>
                <w:i/>
                <w:iCs/>
                <w:color w:val="auto"/>
              </w:rPr>
              <w:t xml:space="preserve"> 7;</w:t>
            </w:r>
          </w:p>
        </w:tc>
      </w:tr>
      <w:tr w:rsidR="00A462BE" w:rsidRPr="00A462BE" w14:paraId="24A7820A" w14:textId="77777777" w:rsidTr="00416587">
        <w:trPr>
          <w:trHeight w:val="20"/>
        </w:trPr>
        <w:tc>
          <w:tcPr>
            <w:tcW w:w="1520" w:type="dxa"/>
            <w:tcBorders>
              <w:bottom w:val="single" w:sz="4" w:space="0" w:color="auto"/>
            </w:tcBorders>
          </w:tcPr>
          <w:p w14:paraId="14CC7BCC" w14:textId="337CCA4B" w:rsidR="00995A09" w:rsidRPr="00A462BE" w:rsidRDefault="00995A09" w:rsidP="001A612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Jan 18,</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0E6C2A4A" w14:textId="77777777" w:rsidR="00F32D35" w:rsidRPr="00A462BE" w:rsidRDefault="00995A09" w:rsidP="001A6122">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0EDEE3D0" w14:textId="2ED41341" w:rsidR="00F32D35" w:rsidRPr="00A462BE" w:rsidRDefault="009E59BB" w:rsidP="00A462BE">
            <w:pPr>
              <w:pStyle w:val="ListParagraph"/>
              <w:numPr>
                <w:ilvl w:val="0"/>
                <w:numId w:val="16"/>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Ethics Case Study (based on Truscott &amp; Crook reading)</w:t>
            </w:r>
            <w:r w:rsidR="00F32D35" w:rsidRPr="00A462BE">
              <w:rPr>
                <w:rFonts w:ascii="Times New Roman" w:eastAsia="Times New Roman" w:hAnsi="Times New Roman" w:cs="Times New Roman"/>
                <w:i/>
                <w:iCs/>
                <w:color w:val="auto"/>
              </w:rPr>
              <w:t xml:space="preserve"> </w:t>
            </w:r>
          </w:p>
          <w:p w14:paraId="26209527" w14:textId="5B397AAE" w:rsidR="00F32D35" w:rsidRPr="00A462BE" w:rsidRDefault="00995A09" w:rsidP="00A462BE">
            <w:pPr>
              <w:pStyle w:val="ListParagraph"/>
              <w:numPr>
                <w:ilvl w:val="0"/>
                <w:numId w:val="16"/>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Treatment Planning</w:t>
            </w:r>
          </w:p>
          <w:p w14:paraId="761BD42C" w14:textId="154228B6" w:rsidR="00995A09" w:rsidRPr="00A462BE" w:rsidRDefault="00995A09" w:rsidP="00A462BE">
            <w:pPr>
              <w:pStyle w:val="ListParagraph"/>
              <w:numPr>
                <w:ilvl w:val="0"/>
                <w:numId w:val="16"/>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Case-based Learning</w:t>
            </w:r>
            <w:r w:rsidRPr="00A462BE">
              <w:rPr>
                <w:rFonts w:ascii="Times New Roman" w:eastAsia="Times New Roman" w:hAnsi="Times New Roman" w:cs="Times New Roman"/>
                <w:b/>
                <w:bCs/>
                <w:color w:val="auto"/>
              </w:rPr>
              <w:t xml:space="preserve"> </w:t>
            </w:r>
            <w:r w:rsidRPr="00A462BE">
              <w:rPr>
                <w:rFonts w:ascii="Times New Roman" w:hAnsi="Times New Roman" w:cs="Times New Roman"/>
                <w:color w:val="auto"/>
              </w:rPr>
              <w:t>recording)</w:t>
            </w:r>
          </w:p>
        </w:tc>
      </w:tr>
      <w:tr w:rsidR="00A462BE" w:rsidRPr="00A462BE" w14:paraId="5ED6330F" w14:textId="77777777" w:rsidTr="00416587">
        <w:trPr>
          <w:trHeight w:val="20"/>
        </w:trPr>
        <w:tc>
          <w:tcPr>
            <w:tcW w:w="1520" w:type="dxa"/>
            <w:tcBorders>
              <w:bottom w:val="single" w:sz="4" w:space="0" w:color="auto"/>
            </w:tcBorders>
          </w:tcPr>
          <w:p w14:paraId="75D49B75" w14:textId="49D2D89D"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Jan 25,</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1D9B0331" w14:textId="43B1D863" w:rsidR="00995A09" w:rsidRPr="00A462BE" w:rsidRDefault="00995A09" w:rsidP="00FC5F52">
            <w:pPr>
              <w:spacing w:after="0" w:line="240" w:lineRule="auto"/>
              <w:ind w:left="0" w:firstLine="0"/>
              <w:rPr>
                <w:rFonts w:ascii="Times New Roman" w:hAnsi="Times New Roman" w:cs="Times New Roman"/>
                <w:b/>
                <w:bCs/>
                <w:color w:val="auto"/>
              </w:rPr>
            </w:pPr>
            <w:r w:rsidRPr="00A462BE">
              <w:rPr>
                <w:rFonts w:ascii="Times New Roman" w:eastAsia="Times New Roman" w:hAnsi="Times New Roman" w:cs="Times New Roman"/>
                <w:b/>
                <w:bCs/>
                <w:color w:val="auto"/>
              </w:rPr>
              <w:t xml:space="preserve">Individual/Dyadic Supervision: </w:t>
            </w:r>
            <w:r w:rsidRPr="00A462BE">
              <w:rPr>
                <w:rFonts w:ascii="Times New Roman" w:hAnsi="Times New Roman" w:cs="Times New Roman"/>
                <w:color w:val="auto"/>
              </w:rPr>
              <w:t>Supervision of casework (verbatim or recording)</w:t>
            </w:r>
          </w:p>
        </w:tc>
      </w:tr>
      <w:tr w:rsidR="00A462BE" w:rsidRPr="00A462BE" w14:paraId="31782E12" w14:textId="77777777" w:rsidTr="00E76CBE">
        <w:trPr>
          <w:trHeight w:val="20"/>
        </w:trPr>
        <w:tc>
          <w:tcPr>
            <w:tcW w:w="9344" w:type="dxa"/>
            <w:gridSpan w:val="2"/>
            <w:shd w:val="clear" w:color="auto" w:fill="D9E2F3" w:themeFill="accent1" w:themeFillTint="33"/>
          </w:tcPr>
          <w:p w14:paraId="158F31DA" w14:textId="6AB31DE9" w:rsidR="00FC5F52" w:rsidRPr="00A462BE" w:rsidRDefault="00FC5F52" w:rsidP="00E76CBE">
            <w:pPr>
              <w:spacing w:after="0" w:line="240" w:lineRule="auto"/>
              <w:ind w:left="0" w:firstLine="0"/>
              <w:rPr>
                <w:rFonts w:ascii="Times New Roman" w:eastAsia="Times New Roman" w:hAnsi="Times New Roman" w:cs="Times New Roman"/>
                <w:b/>
                <w:bCs/>
                <w:color w:val="auto"/>
              </w:rPr>
            </w:pPr>
            <w:r w:rsidRPr="00A462BE">
              <w:rPr>
                <w:rFonts w:ascii="Times New Roman" w:hAnsi="Times New Roman" w:cs="Times New Roman"/>
                <w:b/>
                <w:bCs/>
                <w:color w:val="auto"/>
              </w:rPr>
              <w:t>Pre-reading</w:t>
            </w:r>
            <w:r w:rsidRPr="00A462BE">
              <w:rPr>
                <w:rFonts w:ascii="Times New Roman" w:hAnsi="Times New Roman" w:cs="Times New Roman"/>
                <w:color w:val="auto"/>
              </w:rPr>
              <w:t xml:space="preserve">: (All) </w:t>
            </w:r>
            <w:r w:rsidR="00B44DFF" w:rsidRPr="00A462BE">
              <w:rPr>
                <w:rFonts w:ascii="Times New Roman" w:hAnsi="Times New Roman" w:cs="Times New Roman"/>
                <w:i/>
                <w:iCs/>
                <w:color w:val="auto"/>
              </w:rPr>
              <w:t xml:space="preserve">Truscott &amp; Crook, </w:t>
            </w:r>
            <w:proofErr w:type="spellStart"/>
            <w:r w:rsidR="00B44DFF" w:rsidRPr="00A462BE">
              <w:rPr>
                <w:rFonts w:ascii="Times New Roman" w:hAnsi="Times New Roman" w:cs="Times New Roman"/>
                <w:i/>
                <w:iCs/>
                <w:color w:val="auto"/>
              </w:rPr>
              <w:t>ch.</w:t>
            </w:r>
            <w:proofErr w:type="spellEnd"/>
            <w:r w:rsidR="00B44DFF" w:rsidRPr="00A462BE">
              <w:rPr>
                <w:rFonts w:ascii="Times New Roman" w:hAnsi="Times New Roman" w:cs="Times New Roman"/>
                <w:i/>
                <w:iCs/>
                <w:color w:val="auto"/>
              </w:rPr>
              <w:t xml:space="preserve"> 8; </w:t>
            </w:r>
            <w:r w:rsidRPr="00A462BE">
              <w:rPr>
                <w:rFonts w:ascii="Times New Roman" w:hAnsi="Times New Roman" w:cs="Times New Roman"/>
                <w:color w:val="auto"/>
              </w:rPr>
              <w:t>Zuckerman</w:t>
            </w:r>
            <w:r w:rsidRPr="00A462BE">
              <w:rPr>
                <w:rFonts w:ascii="Times New Roman" w:hAnsi="Times New Roman" w:cs="Times New Roman"/>
                <w:bCs/>
                <w:color w:val="auto"/>
              </w:rPr>
              <w:t xml:space="preserve">, </w:t>
            </w:r>
            <w:proofErr w:type="spellStart"/>
            <w:r w:rsidRPr="00A462BE">
              <w:rPr>
                <w:rFonts w:ascii="Times New Roman" w:hAnsi="Times New Roman" w:cs="Times New Roman"/>
                <w:color w:val="auto"/>
              </w:rPr>
              <w:t>chs</w:t>
            </w:r>
            <w:proofErr w:type="spellEnd"/>
            <w:r w:rsidRPr="00A462BE">
              <w:rPr>
                <w:rFonts w:ascii="Times New Roman" w:hAnsi="Times New Roman" w:cs="Times New Roman"/>
                <w:color w:val="auto"/>
              </w:rPr>
              <w:t>. 28 &amp; 29.</w:t>
            </w:r>
          </w:p>
        </w:tc>
      </w:tr>
      <w:tr w:rsidR="00A462BE" w:rsidRPr="00A462BE" w14:paraId="535BC7DB" w14:textId="77777777" w:rsidTr="00416587">
        <w:trPr>
          <w:trHeight w:val="20"/>
        </w:trPr>
        <w:tc>
          <w:tcPr>
            <w:tcW w:w="1520" w:type="dxa"/>
          </w:tcPr>
          <w:p w14:paraId="7EC2B1CA" w14:textId="25415FB4"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Feb 1,</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Pr>
          <w:p w14:paraId="084029BE" w14:textId="77777777" w:rsidR="00F32D35" w:rsidRPr="00A462BE" w:rsidRDefault="00995A09" w:rsidP="00FC5F52">
            <w:pPr>
              <w:spacing w:after="0" w:line="240" w:lineRule="auto"/>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71C68308" w14:textId="50B9F4A4" w:rsidR="00F32D35" w:rsidRPr="00A462BE" w:rsidRDefault="009E59BB" w:rsidP="00A462BE">
            <w:pPr>
              <w:pStyle w:val="ListParagraph"/>
              <w:numPr>
                <w:ilvl w:val="0"/>
                <w:numId w:val="15"/>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Ethics Case Study (based on Truscott &amp; Crook reading)</w:t>
            </w:r>
          </w:p>
          <w:p w14:paraId="28B064C1" w14:textId="72FD2DAF" w:rsidR="00F32D35" w:rsidRPr="00A462BE" w:rsidRDefault="00995A09" w:rsidP="00A462BE">
            <w:pPr>
              <w:pStyle w:val="ListParagraph"/>
              <w:numPr>
                <w:ilvl w:val="0"/>
                <w:numId w:val="15"/>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Role of Medication</w:t>
            </w:r>
          </w:p>
          <w:p w14:paraId="39F3A709" w14:textId="679DB833" w:rsidR="00995A09" w:rsidRPr="00A462BE" w:rsidRDefault="00995A09" w:rsidP="00A462BE">
            <w:pPr>
              <w:pStyle w:val="ListParagraph"/>
              <w:numPr>
                <w:ilvl w:val="0"/>
                <w:numId w:val="15"/>
              </w:numPr>
              <w:spacing w:after="0" w:line="240" w:lineRule="auto"/>
              <w:rPr>
                <w:rFonts w:ascii="Times New Roman" w:hAnsi="Times New Roman" w:cs="Times New Roman"/>
                <w:i/>
                <w:color w:val="auto"/>
              </w:rPr>
            </w:pPr>
            <w:r w:rsidRPr="00A462BE">
              <w:rPr>
                <w:rFonts w:ascii="Times New Roman" w:eastAsia="Times New Roman" w:hAnsi="Times New Roman" w:cs="Times New Roman"/>
                <w:i/>
                <w:iCs/>
                <w:color w:val="auto"/>
              </w:rPr>
              <w:t>Case-based Learning</w:t>
            </w:r>
          </w:p>
        </w:tc>
      </w:tr>
      <w:tr w:rsidR="00A462BE" w:rsidRPr="00A462BE" w14:paraId="7A77C80B" w14:textId="77777777" w:rsidTr="00416587">
        <w:trPr>
          <w:trHeight w:val="20"/>
        </w:trPr>
        <w:tc>
          <w:tcPr>
            <w:tcW w:w="1520" w:type="dxa"/>
            <w:tcBorders>
              <w:bottom w:val="single" w:sz="4" w:space="0" w:color="auto"/>
            </w:tcBorders>
          </w:tcPr>
          <w:p w14:paraId="660B6B94" w14:textId="458130AD"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Feb 8,</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0D75C79F" w14:textId="5B351953" w:rsidR="00995A09" w:rsidRPr="009729D4" w:rsidRDefault="00995A09" w:rsidP="009729D4">
            <w:pPr>
              <w:spacing w:after="0" w:line="240" w:lineRule="auto"/>
              <w:ind w:left="0" w:firstLine="0"/>
              <w:rPr>
                <w:rFonts w:ascii="Times New Roman" w:hAnsi="Times New Roman" w:cs="Times New Roman"/>
                <w:color w:val="auto"/>
              </w:rPr>
            </w:pPr>
            <w:r w:rsidRPr="00A462BE">
              <w:rPr>
                <w:rFonts w:ascii="Times New Roman" w:eastAsia="Times New Roman" w:hAnsi="Times New Roman" w:cs="Times New Roman"/>
                <w:b/>
                <w:bCs/>
                <w:color w:val="auto"/>
              </w:rPr>
              <w:t xml:space="preserve">Individual/Dyadic Supervision: </w:t>
            </w:r>
            <w:r w:rsidRPr="00A462BE">
              <w:rPr>
                <w:rFonts w:ascii="Times New Roman" w:hAnsi="Times New Roman" w:cs="Times New Roman"/>
                <w:color w:val="auto"/>
              </w:rPr>
              <w:t>Supervision of casework (verbatim or recording)</w:t>
            </w:r>
          </w:p>
        </w:tc>
      </w:tr>
      <w:tr w:rsidR="00A462BE" w:rsidRPr="00A462BE" w14:paraId="0B73FA70" w14:textId="77777777" w:rsidTr="00FC5F52">
        <w:trPr>
          <w:trHeight w:val="20"/>
        </w:trPr>
        <w:tc>
          <w:tcPr>
            <w:tcW w:w="9344" w:type="dxa"/>
            <w:gridSpan w:val="2"/>
            <w:tcBorders>
              <w:bottom w:val="single" w:sz="4" w:space="0" w:color="auto"/>
            </w:tcBorders>
            <w:shd w:val="clear" w:color="auto" w:fill="D9E2F3" w:themeFill="accent1" w:themeFillTint="33"/>
            <w:vAlign w:val="center"/>
          </w:tcPr>
          <w:p w14:paraId="72463BE0" w14:textId="6595A43F" w:rsidR="00FC5F52" w:rsidRPr="00A462BE" w:rsidRDefault="00FC5F52" w:rsidP="00FC5F52">
            <w:pPr>
              <w:spacing w:after="0" w:line="240" w:lineRule="auto"/>
              <w:ind w:left="0" w:firstLine="0"/>
              <w:rPr>
                <w:rFonts w:ascii="Times New Roman" w:eastAsia="Times New Roman" w:hAnsi="Times New Roman" w:cs="Times New Roman"/>
                <w:b/>
                <w:bCs/>
                <w:color w:val="auto"/>
              </w:rPr>
            </w:pPr>
            <w:r w:rsidRPr="00A462BE">
              <w:rPr>
                <w:rFonts w:ascii="Times New Roman" w:hAnsi="Times New Roman" w:cs="Times New Roman"/>
                <w:b/>
                <w:bCs/>
                <w:color w:val="auto"/>
              </w:rPr>
              <w:t>Pre-reading</w:t>
            </w:r>
            <w:r w:rsidRPr="00A462BE">
              <w:rPr>
                <w:rFonts w:ascii="Times New Roman" w:hAnsi="Times New Roman" w:cs="Times New Roman"/>
                <w:color w:val="auto"/>
              </w:rPr>
              <w:t xml:space="preserve">: </w:t>
            </w:r>
            <w:r w:rsidRPr="00A462BE">
              <w:rPr>
                <w:rFonts w:ascii="Times New Roman" w:eastAsia="Times New Roman" w:hAnsi="Times New Roman" w:cs="Times New Roman"/>
                <w:color w:val="auto"/>
              </w:rPr>
              <w:t>(all)</w:t>
            </w:r>
            <w:r w:rsidRPr="00A462BE">
              <w:rPr>
                <w:rFonts w:ascii="Times New Roman" w:eastAsia="Times New Roman" w:hAnsi="Times New Roman" w:cs="Times New Roman"/>
                <w:b/>
                <w:bCs/>
                <w:color w:val="auto"/>
              </w:rPr>
              <w:t xml:space="preserve"> </w:t>
            </w:r>
            <w:r w:rsidR="00F32D35" w:rsidRPr="00A462BE">
              <w:rPr>
                <w:rFonts w:ascii="Times New Roman" w:hAnsi="Times New Roman" w:cs="Times New Roman"/>
                <w:i/>
                <w:iCs/>
                <w:color w:val="auto"/>
              </w:rPr>
              <w:t xml:space="preserve">Truscott &amp; Crook, </w:t>
            </w:r>
            <w:proofErr w:type="spellStart"/>
            <w:r w:rsidR="00F32D35" w:rsidRPr="00A462BE">
              <w:rPr>
                <w:rFonts w:ascii="Times New Roman" w:hAnsi="Times New Roman" w:cs="Times New Roman"/>
                <w:i/>
                <w:iCs/>
                <w:color w:val="auto"/>
              </w:rPr>
              <w:t>ch.</w:t>
            </w:r>
            <w:proofErr w:type="spellEnd"/>
            <w:r w:rsidR="00F32D35" w:rsidRPr="00A462BE">
              <w:rPr>
                <w:rFonts w:ascii="Times New Roman" w:hAnsi="Times New Roman" w:cs="Times New Roman"/>
                <w:i/>
                <w:iCs/>
                <w:color w:val="auto"/>
              </w:rPr>
              <w:t xml:space="preserve"> 9; </w:t>
            </w:r>
            <w:r w:rsidRPr="00A462BE">
              <w:rPr>
                <w:rFonts w:ascii="Times New Roman" w:hAnsi="Times New Roman" w:cs="Times New Roman"/>
                <w:color w:val="auto"/>
              </w:rPr>
              <w:t xml:space="preserve">Mutter, “Case Notes in the Work of Spiritual Care and Counselling.” </w:t>
            </w:r>
          </w:p>
        </w:tc>
      </w:tr>
      <w:tr w:rsidR="00A462BE" w:rsidRPr="00A462BE" w14:paraId="3DD02A28" w14:textId="77777777" w:rsidTr="00416587">
        <w:trPr>
          <w:trHeight w:val="20"/>
        </w:trPr>
        <w:tc>
          <w:tcPr>
            <w:tcW w:w="1520" w:type="dxa"/>
            <w:tcBorders>
              <w:bottom w:val="single" w:sz="4" w:space="0" w:color="auto"/>
            </w:tcBorders>
          </w:tcPr>
          <w:p w14:paraId="35B5E033" w14:textId="7C23D3BF"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Feb 15,</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7A97BD26" w14:textId="77777777" w:rsidR="00F32D35" w:rsidRPr="00A462BE" w:rsidRDefault="00995A09" w:rsidP="00FC5F52">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62071567" w14:textId="3B41DBFA" w:rsidR="00F32D35" w:rsidRPr="00A462BE" w:rsidRDefault="009E59BB" w:rsidP="00A462BE">
            <w:pPr>
              <w:pStyle w:val="ListParagraph"/>
              <w:numPr>
                <w:ilvl w:val="0"/>
                <w:numId w:val="14"/>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Ethics Case Study (based on Truscott &amp; Crook reading)</w:t>
            </w:r>
          </w:p>
          <w:p w14:paraId="3366184C" w14:textId="6EBEF452" w:rsidR="009E59BB" w:rsidRPr="00A462BE" w:rsidRDefault="00995A09" w:rsidP="00A462BE">
            <w:pPr>
              <w:pStyle w:val="ListParagraph"/>
              <w:numPr>
                <w:ilvl w:val="0"/>
                <w:numId w:val="14"/>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 xml:space="preserve">Role of Case Notes in Treatment </w:t>
            </w:r>
          </w:p>
          <w:p w14:paraId="4C5C07C5" w14:textId="77777777" w:rsidR="00995A09" w:rsidRPr="009729D4" w:rsidRDefault="00995A09" w:rsidP="00A462BE">
            <w:pPr>
              <w:pStyle w:val="ListParagraph"/>
              <w:numPr>
                <w:ilvl w:val="0"/>
                <w:numId w:val="14"/>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Case-based Learning</w:t>
            </w:r>
          </w:p>
          <w:p w14:paraId="0BCFCBF5" w14:textId="21B751ED" w:rsidR="009729D4" w:rsidRPr="009729D4" w:rsidRDefault="009729D4" w:rsidP="009729D4">
            <w:p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b/>
                <w:bCs/>
                <w:color w:val="auto"/>
              </w:rPr>
              <w:t xml:space="preserve">ADVANCED SPE: </w:t>
            </w:r>
            <w:r w:rsidRPr="00A462BE">
              <w:rPr>
                <w:rFonts w:ascii="Times New Roman" w:hAnsi="Times New Roman" w:cs="Times New Roman"/>
                <w:b/>
                <w:bCs/>
                <w:color w:val="auto"/>
              </w:rPr>
              <w:t>Book Review</w:t>
            </w:r>
          </w:p>
        </w:tc>
      </w:tr>
      <w:tr w:rsidR="00A462BE" w:rsidRPr="00A462BE" w14:paraId="6848EB9D" w14:textId="77777777" w:rsidTr="00416587">
        <w:trPr>
          <w:trHeight w:val="20"/>
        </w:trPr>
        <w:tc>
          <w:tcPr>
            <w:tcW w:w="1520" w:type="dxa"/>
          </w:tcPr>
          <w:p w14:paraId="0709BAC2" w14:textId="7B76C69F"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Feb 22,</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Pr>
          <w:p w14:paraId="2A03A11F" w14:textId="4D3AE9F0"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eastAsia="Times New Roman" w:hAnsi="Times New Roman" w:cs="Times New Roman"/>
                <w:b/>
                <w:bCs/>
                <w:color w:val="auto"/>
              </w:rPr>
              <w:t xml:space="preserve">Individual/Dyadic Supervision: </w:t>
            </w:r>
            <w:r w:rsidRPr="00A462BE">
              <w:rPr>
                <w:rFonts w:ascii="Times New Roman" w:hAnsi="Times New Roman" w:cs="Times New Roman"/>
                <w:color w:val="auto"/>
              </w:rPr>
              <w:t>Supervision of casework (verbatim or recording)</w:t>
            </w:r>
          </w:p>
        </w:tc>
      </w:tr>
      <w:tr w:rsidR="00A462BE" w:rsidRPr="00A462BE" w14:paraId="10B86A37" w14:textId="77777777" w:rsidTr="00416587">
        <w:trPr>
          <w:trHeight w:val="20"/>
        </w:trPr>
        <w:tc>
          <w:tcPr>
            <w:tcW w:w="1520" w:type="dxa"/>
            <w:tcBorders>
              <w:bottom w:val="single" w:sz="4" w:space="0" w:color="auto"/>
            </w:tcBorders>
          </w:tcPr>
          <w:p w14:paraId="4376D88B" w14:textId="47E6E2D4"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Mar 1,</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542B0054" w14:textId="2834E8C3" w:rsidR="00995A09" w:rsidRPr="00A462BE" w:rsidRDefault="00995A09" w:rsidP="00FC5F52">
            <w:pPr>
              <w:spacing w:after="0" w:line="240" w:lineRule="auto"/>
              <w:ind w:left="0" w:firstLine="0"/>
              <w:rPr>
                <w:rFonts w:ascii="Times New Roman" w:eastAsia="Times New Roman" w:hAnsi="Times New Roman" w:cs="Times New Roman"/>
                <w:b/>
                <w:bCs/>
                <w:color w:val="auto"/>
              </w:rPr>
            </w:pPr>
            <w:r w:rsidRPr="00A462BE">
              <w:rPr>
                <w:rFonts w:ascii="Times New Roman" w:eastAsia="Times New Roman" w:hAnsi="Times New Roman" w:cs="Times New Roman"/>
                <w:b/>
                <w:bCs/>
                <w:color w:val="auto"/>
              </w:rPr>
              <w:t>Optional Individual/Dyadic Supervision</w:t>
            </w:r>
          </w:p>
        </w:tc>
      </w:tr>
      <w:tr w:rsidR="00A462BE" w:rsidRPr="00A462BE" w14:paraId="44B7D4F6" w14:textId="77777777" w:rsidTr="00E76CBE">
        <w:trPr>
          <w:trHeight w:val="626"/>
        </w:trPr>
        <w:tc>
          <w:tcPr>
            <w:tcW w:w="9344" w:type="dxa"/>
            <w:gridSpan w:val="2"/>
            <w:shd w:val="clear" w:color="auto" w:fill="D9E2F3" w:themeFill="accent1" w:themeFillTint="33"/>
          </w:tcPr>
          <w:p w14:paraId="4F929054" w14:textId="7F72F1FE" w:rsidR="00FC5F52" w:rsidRPr="00A462BE" w:rsidRDefault="00FC5F52" w:rsidP="00E76CBE">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Pre-reading</w:t>
            </w:r>
            <w:r w:rsidRPr="00A462BE">
              <w:rPr>
                <w:rFonts w:ascii="Times New Roman" w:hAnsi="Times New Roman" w:cs="Times New Roman"/>
                <w:color w:val="auto"/>
              </w:rPr>
              <w:t xml:space="preserve">: (All) </w:t>
            </w:r>
            <w:r w:rsidR="00B44DFF" w:rsidRPr="00A462BE">
              <w:rPr>
                <w:rFonts w:ascii="Times New Roman" w:hAnsi="Times New Roman" w:cs="Times New Roman"/>
                <w:i/>
                <w:iCs/>
                <w:color w:val="auto"/>
              </w:rPr>
              <w:t xml:space="preserve">Truscott &amp; Crook, </w:t>
            </w:r>
            <w:proofErr w:type="spellStart"/>
            <w:r w:rsidR="00B44DFF" w:rsidRPr="00A462BE">
              <w:rPr>
                <w:rFonts w:ascii="Times New Roman" w:hAnsi="Times New Roman" w:cs="Times New Roman"/>
                <w:i/>
                <w:iCs/>
                <w:color w:val="auto"/>
              </w:rPr>
              <w:t>ch.</w:t>
            </w:r>
            <w:proofErr w:type="spellEnd"/>
            <w:r w:rsidR="00B44DFF" w:rsidRPr="00A462BE">
              <w:rPr>
                <w:rFonts w:ascii="Times New Roman" w:hAnsi="Times New Roman" w:cs="Times New Roman"/>
                <w:i/>
                <w:iCs/>
                <w:color w:val="auto"/>
              </w:rPr>
              <w:t xml:space="preserve"> </w:t>
            </w:r>
            <w:r w:rsidR="00F32D35" w:rsidRPr="00A462BE">
              <w:rPr>
                <w:rFonts w:ascii="Times New Roman" w:hAnsi="Times New Roman" w:cs="Times New Roman"/>
                <w:i/>
                <w:iCs/>
                <w:color w:val="auto"/>
              </w:rPr>
              <w:t>10</w:t>
            </w:r>
            <w:r w:rsidR="00B44DFF" w:rsidRPr="00A462BE">
              <w:rPr>
                <w:rFonts w:ascii="Times New Roman" w:hAnsi="Times New Roman" w:cs="Times New Roman"/>
                <w:i/>
                <w:iCs/>
                <w:color w:val="auto"/>
              </w:rPr>
              <w:t xml:space="preserve">; </w:t>
            </w:r>
            <w:r w:rsidRPr="00A462BE">
              <w:rPr>
                <w:rFonts w:ascii="Times New Roman" w:hAnsi="Times New Roman" w:cs="Times New Roman"/>
                <w:color w:val="auto"/>
              </w:rPr>
              <w:t xml:space="preserve">Strong &amp; </w:t>
            </w:r>
            <w:proofErr w:type="spellStart"/>
            <w:r w:rsidRPr="00A462BE">
              <w:rPr>
                <w:rFonts w:ascii="Times New Roman" w:hAnsi="Times New Roman" w:cs="Times New Roman"/>
                <w:color w:val="auto"/>
              </w:rPr>
              <w:t>Massfeller</w:t>
            </w:r>
            <w:proofErr w:type="spellEnd"/>
            <w:r w:rsidRPr="00A462BE">
              <w:rPr>
                <w:rFonts w:ascii="Times New Roman" w:hAnsi="Times New Roman" w:cs="Times New Roman"/>
                <w:color w:val="auto"/>
              </w:rPr>
              <w:t xml:space="preserve"> article. “Negotiating Post-Consultation ‘Homework’ Tasks…”; CPA, “</w:t>
            </w:r>
            <w:r w:rsidRPr="00A462BE">
              <w:rPr>
                <w:rFonts w:ascii="Times New Roman" w:eastAsia="Times New Roman" w:hAnsi="Times New Roman" w:cs="Times New Roman"/>
                <w:color w:val="auto"/>
              </w:rPr>
              <w:t>Outcomes and Progress Monitoring in Psychotherapy.”</w:t>
            </w:r>
          </w:p>
        </w:tc>
      </w:tr>
      <w:tr w:rsidR="00A462BE" w:rsidRPr="00A462BE" w14:paraId="2E37636C" w14:textId="77777777" w:rsidTr="00416587">
        <w:trPr>
          <w:trHeight w:val="20"/>
        </w:trPr>
        <w:tc>
          <w:tcPr>
            <w:tcW w:w="1520" w:type="dxa"/>
            <w:tcBorders>
              <w:bottom w:val="single" w:sz="4" w:space="0" w:color="auto"/>
            </w:tcBorders>
          </w:tcPr>
          <w:p w14:paraId="334912CD" w14:textId="1ED933AD"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Mar 8,</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480AD3D7" w14:textId="77777777" w:rsidR="00F32D35" w:rsidRPr="00A462BE" w:rsidRDefault="00995A09" w:rsidP="00FC5F52">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08F82E2A" w14:textId="7E77AAA6" w:rsidR="00F32D35" w:rsidRPr="00A462BE" w:rsidRDefault="009E59BB" w:rsidP="00A462BE">
            <w:pPr>
              <w:pStyle w:val="ListParagraph"/>
              <w:numPr>
                <w:ilvl w:val="0"/>
                <w:numId w:val="13"/>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Ethics Case Study (based on Truscott &amp; Crook reading)</w:t>
            </w:r>
          </w:p>
          <w:p w14:paraId="5778FA48" w14:textId="2EA5F6E2" w:rsidR="00F32D35" w:rsidRPr="00A462BE" w:rsidRDefault="00995A09" w:rsidP="00A462BE">
            <w:pPr>
              <w:pStyle w:val="ListParagraph"/>
              <w:numPr>
                <w:ilvl w:val="0"/>
                <w:numId w:val="13"/>
              </w:numPr>
              <w:spacing w:after="0" w:line="240" w:lineRule="auto"/>
              <w:rPr>
                <w:rFonts w:ascii="Times New Roman" w:eastAsia="Times New Roman" w:hAnsi="Times New Roman" w:cs="Times New Roman"/>
                <w:i/>
                <w:iCs/>
                <w:color w:val="auto"/>
              </w:rPr>
            </w:pPr>
            <w:r w:rsidRPr="00A462BE">
              <w:rPr>
                <w:rFonts w:ascii="Times New Roman" w:hAnsi="Times New Roman" w:cs="Times New Roman"/>
                <w:i/>
                <w:iCs/>
                <w:color w:val="auto"/>
              </w:rPr>
              <w:t xml:space="preserve">“Homework” and Case </w:t>
            </w:r>
            <w:r w:rsidRPr="00A462BE">
              <w:rPr>
                <w:rFonts w:ascii="Times New Roman" w:eastAsia="Times New Roman" w:hAnsi="Times New Roman" w:cs="Times New Roman"/>
                <w:i/>
                <w:iCs/>
                <w:color w:val="auto"/>
              </w:rPr>
              <w:t>Outcome Monitoring</w:t>
            </w:r>
          </w:p>
          <w:p w14:paraId="75A1D081" w14:textId="340FA6A6" w:rsidR="00995A09" w:rsidRPr="00A462BE" w:rsidRDefault="00995A09" w:rsidP="00A462BE">
            <w:pPr>
              <w:pStyle w:val="ListParagraph"/>
              <w:numPr>
                <w:ilvl w:val="0"/>
                <w:numId w:val="13"/>
              </w:numPr>
              <w:spacing w:after="0" w:line="240" w:lineRule="auto"/>
              <w:rPr>
                <w:rFonts w:ascii="Times New Roman" w:eastAsia="Times New Roman" w:hAnsi="Times New Roman" w:cs="Times New Roman"/>
                <w:i/>
                <w:iCs/>
                <w:color w:val="auto"/>
              </w:rPr>
            </w:pPr>
            <w:r w:rsidRPr="00A462BE">
              <w:rPr>
                <w:rFonts w:ascii="Times New Roman" w:eastAsia="Times New Roman" w:hAnsi="Times New Roman" w:cs="Times New Roman"/>
                <w:i/>
                <w:iCs/>
                <w:color w:val="auto"/>
              </w:rPr>
              <w:t>Case-based Learning</w:t>
            </w:r>
          </w:p>
          <w:p w14:paraId="11C42E78" w14:textId="19B5C1F1" w:rsidR="00995A09" w:rsidRPr="00A462BE" w:rsidRDefault="00995A09" w:rsidP="00FC5F52">
            <w:pPr>
              <w:spacing w:after="0" w:line="240" w:lineRule="auto"/>
              <w:ind w:left="0" w:firstLine="0"/>
              <w:rPr>
                <w:rFonts w:ascii="Times New Roman" w:eastAsia="Times New Roman" w:hAnsi="Times New Roman" w:cs="Times New Roman"/>
                <w:b/>
                <w:bCs/>
                <w:color w:val="auto"/>
              </w:rPr>
            </w:pPr>
            <w:r w:rsidRPr="00A462BE">
              <w:rPr>
                <w:rFonts w:ascii="Times New Roman" w:eastAsia="Times New Roman" w:hAnsi="Times New Roman" w:cs="Times New Roman"/>
                <w:b/>
                <w:bCs/>
                <w:color w:val="auto"/>
              </w:rPr>
              <w:t xml:space="preserve">BASIC &amp; ADVANCED SPE: </w:t>
            </w:r>
            <w:r w:rsidRPr="00A462BE">
              <w:rPr>
                <w:rFonts w:ascii="Times New Roman" w:eastAsia="Times New Roman" w:hAnsi="Times New Roman" w:cs="Times New Roman"/>
                <w:color w:val="auto"/>
              </w:rPr>
              <w:t xml:space="preserve">Written Case Note based on Case Study (due March </w:t>
            </w:r>
            <w:r w:rsidR="009E59BB" w:rsidRPr="00A462BE">
              <w:rPr>
                <w:rFonts w:ascii="Times New Roman" w:eastAsia="Times New Roman" w:hAnsi="Times New Roman" w:cs="Times New Roman"/>
                <w:color w:val="auto"/>
              </w:rPr>
              <w:t>8</w:t>
            </w:r>
            <w:r w:rsidRPr="00A462BE">
              <w:rPr>
                <w:rFonts w:ascii="Times New Roman" w:eastAsia="Times New Roman" w:hAnsi="Times New Roman" w:cs="Times New Roman"/>
                <w:color w:val="auto"/>
              </w:rPr>
              <w:t>,</w:t>
            </w:r>
            <w:r w:rsidR="00416587" w:rsidRPr="00A462BE">
              <w:rPr>
                <w:rFonts w:ascii="Times New Roman" w:eastAsia="Times New Roman" w:hAnsi="Times New Roman" w:cs="Times New Roman"/>
                <w:color w:val="auto"/>
              </w:rPr>
              <w:t xml:space="preserve"> </w:t>
            </w:r>
            <w:r w:rsidRPr="00A462BE">
              <w:rPr>
                <w:rFonts w:ascii="Times New Roman" w:eastAsia="Times New Roman" w:hAnsi="Times New Roman" w:cs="Times New Roman"/>
                <w:color w:val="auto"/>
              </w:rPr>
              <w:t>2023)</w:t>
            </w:r>
          </w:p>
        </w:tc>
      </w:tr>
      <w:tr w:rsidR="00A462BE" w:rsidRPr="00A462BE" w14:paraId="7C049592" w14:textId="77777777" w:rsidTr="00416587">
        <w:trPr>
          <w:trHeight w:val="20"/>
        </w:trPr>
        <w:tc>
          <w:tcPr>
            <w:tcW w:w="1520" w:type="dxa"/>
            <w:tcBorders>
              <w:bottom w:val="single" w:sz="4" w:space="0" w:color="auto"/>
            </w:tcBorders>
          </w:tcPr>
          <w:p w14:paraId="5573351F" w14:textId="7526D6A2"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Mar 15,</w:t>
            </w:r>
            <w:r w:rsidR="00416587" w:rsidRPr="00A462BE">
              <w:rPr>
                <w:rFonts w:ascii="Times New Roman" w:hAnsi="Times New Roman" w:cs="Times New Roman"/>
                <w:color w:val="auto"/>
              </w:rPr>
              <w:t xml:space="preserve"> </w:t>
            </w:r>
            <w:r w:rsidRPr="00A462BE">
              <w:rPr>
                <w:rFonts w:ascii="Times New Roman" w:hAnsi="Times New Roman" w:cs="Times New Roman"/>
                <w:color w:val="auto"/>
              </w:rPr>
              <w:t>2023</w:t>
            </w:r>
          </w:p>
        </w:tc>
        <w:tc>
          <w:tcPr>
            <w:tcW w:w="7824" w:type="dxa"/>
            <w:tcBorders>
              <w:bottom w:val="single" w:sz="4" w:space="0" w:color="auto"/>
            </w:tcBorders>
          </w:tcPr>
          <w:p w14:paraId="3BAD222B" w14:textId="0E55BD7B" w:rsidR="00995A09" w:rsidRPr="00A462BE" w:rsidRDefault="00995A09" w:rsidP="00FC5F52">
            <w:pPr>
              <w:spacing w:after="0" w:line="240" w:lineRule="auto"/>
              <w:ind w:left="0" w:firstLine="0"/>
              <w:rPr>
                <w:rFonts w:ascii="Times New Roman" w:hAnsi="Times New Roman" w:cs="Times New Roman"/>
                <w:color w:val="auto"/>
              </w:rPr>
            </w:pPr>
            <w:r w:rsidRPr="00A462BE">
              <w:rPr>
                <w:rFonts w:ascii="Times New Roman" w:eastAsia="Times New Roman" w:hAnsi="Times New Roman" w:cs="Times New Roman"/>
                <w:b/>
                <w:bCs/>
                <w:color w:val="auto"/>
              </w:rPr>
              <w:t xml:space="preserve">Individual/Dyadic Supervision: </w:t>
            </w:r>
            <w:r w:rsidRPr="00A462BE">
              <w:rPr>
                <w:rFonts w:ascii="Times New Roman" w:hAnsi="Times New Roman" w:cs="Times New Roman"/>
                <w:color w:val="auto"/>
              </w:rPr>
              <w:t>Supervision of casework (verbatim or recording)</w:t>
            </w:r>
          </w:p>
        </w:tc>
      </w:tr>
      <w:tr w:rsidR="00A462BE" w:rsidRPr="00A462BE" w14:paraId="532DBD01" w14:textId="77777777" w:rsidTr="00F32D35">
        <w:trPr>
          <w:trHeight w:val="20"/>
        </w:trPr>
        <w:tc>
          <w:tcPr>
            <w:tcW w:w="9344" w:type="dxa"/>
            <w:gridSpan w:val="2"/>
            <w:shd w:val="clear" w:color="auto" w:fill="D9E2F3" w:themeFill="accent1" w:themeFillTint="33"/>
          </w:tcPr>
          <w:p w14:paraId="3718F2F7" w14:textId="084A0640" w:rsidR="00F32D35" w:rsidRPr="00A462BE" w:rsidRDefault="00F32D35" w:rsidP="00884775">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Pre-reading</w:t>
            </w:r>
            <w:r w:rsidRPr="00A462BE">
              <w:rPr>
                <w:rFonts w:ascii="Times New Roman" w:hAnsi="Times New Roman" w:cs="Times New Roman"/>
                <w:color w:val="auto"/>
              </w:rPr>
              <w:t xml:space="preserve">: </w:t>
            </w:r>
            <w:r w:rsidRPr="00A462BE">
              <w:rPr>
                <w:rFonts w:ascii="Times New Roman" w:eastAsia="Times New Roman" w:hAnsi="Times New Roman" w:cs="Times New Roman"/>
                <w:color w:val="auto"/>
              </w:rPr>
              <w:t>(all)</w:t>
            </w:r>
            <w:r w:rsidRPr="00A462BE">
              <w:rPr>
                <w:rFonts w:ascii="Times New Roman" w:eastAsia="Times New Roman" w:hAnsi="Times New Roman" w:cs="Times New Roman"/>
                <w:b/>
                <w:bCs/>
                <w:color w:val="auto"/>
              </w:rPr>
              <w:t xml:space="preserve"> </w:t>
            </w:r>
            <w:r w:rsidRPr="00A462BE">
              <w:rPr>
                <w:rFonts w:ascii="Times New Roman" w:hAnsi="Times New Roman" w:cs="Times New Roman"/>
                <w:i/>
                <w:iCs/>
                <w:color w:val="auto"/>
              </w:rPr>
              <w:t xml:space="preserve">Truscott &amp; Crook, </w:t>
            </w:r>
            <w:proofErr w:type="spellStart"/>
            <w:r w:rsidRPr="00A462BE">
              <w:rPr>
                <w:rFonts w:ascii="Times New Roman" w:hAnsi="Times New Roman" w:cs="Times New Roman"/>
                <w:i/>
                <w:iCs/>
                <w:color w:val="auto"/>
              </w:rPr>
              <w:t>ch.</w:t>
            </w:r>
            <w:proofErr w:type="spellEnd"/>
            <w:r w:rsidRPr="00A462BE">
              <w:rPr>
                <w:rFonts w:ascii="Times New Roman" w:hAnsi="Times New Roman" w:cs="Times New Roman"/>
                <w:i/>
                <w:iCs/>
                <w:color w:val="auto"/>
              </w:rPr>
              <w:t xml:space="preserve"> 11</w:t>
            </w:r>
          </w:p>
        </w:tc>
      </w:tr>
      <w:tr w:rsidR="00A462BE" w:rsidRPr="00A462BE" w14:paraId="0BBCE83B" w14:textId="77777777" w:rsidTr="00416587">
        <w:trPr>
          <w:trHeight w:val="20"/>
        </w:trPr>
        <w:tc>
          <w:tcPr>
            <w:tcW w:w="1520" w:type="dxa"/>
          </w:tcPr>
          <w:p w14:paraId="25A4812B" w14:textId="50D684E3" w:rsidR="00416587" w:rsidRPr="00A462BE" w:rsidRDefault="00416587" w:rsidP="00884775">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Mar 22, 2023</w:t>
            </w:r>
          </w:p>
        </w:tc>
        <w:tc>
          <w:tcPr>
            <w:tcW w:w="7824" w:type="dxa"/>
          </w:tcPr>
          <w:p w14:paraId="62D5F43C" w14:textId="77777777" w:rsidR="00F32D35" w:rsidRPr="00A462BE" w:rsidRDefault="00416587" w:rsidP="00884775">
            <w:pPr>
              <w:spacing w:after="0" w:line="240" w:lineRule="auto"/>
              <w:ind w:left="0" w:firstLine="0"/>
              <w:rPr>
                <w:rFonts w:ascii="Times New Roman" w:hAnsi="Times New Roman" w:cs="Times New Roman"/>
                <w:b/>
                <w:bCs/>
                <w:color w:val="auto"/>
              </w:rPr>
            </w:pPr>
            <w:r w:rsidRPr="00A462BE">
              <w:rPr>
                <w:rFonts w:ascii="Times New Roman" w:hAnsi="Times New Roman" w:cs="Times New Roman"/>
                <w:b/>
                <w:bCs/>
                <w:color w:val="auto"/>
              </w:rPr>
              <w:t xml:space="preserve">Group Discussion and Supervision: </w:t>
            </w:r>
          </w:p>
          <w:p w14:paraId="731DDAB1" w14:textId="12625DEC" w:rsidR="00F32D35" w:rsidRPr="00A462BE" w:rsidRDefault="009E59BB" w:rsidP="00A462BE">
            <w:pPr>
              <w:pStyle w:val="ListParagraph"/>
              <w:numPr>
                <w:ilvl w:val="0"/>
                <w:numId w:val="12"/>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Ethics Case Study (based on Truscott &amp; Crook reading)</w:t>
            </w:r>
          </w:p>
          <w:p w14:paraId="0C8CAC5B" w14:textId="1E16FE13" w:rsidR="00416587" w:rsidRPr="00A462BE" w:rsidRDefault="00416587" w:rsidP="00A462BE">
            <w:pPr>
              <w:pStyle w:val="ListParagraph"/>
              <w:numPr>
                <w:ilvl w:val="0"/>
                <w:numId w:val="12"/>
              </w:num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i/>
                <w:iCs/>
                <w:color w:val="auto"/>
              </w:rPr>
              <w:t>Case-based Learning</w:t>
            </w:r>
          </w:p>
        </w:tc>
      </w:tr>
      <w:tr w:rsidR="00A462BE" w:rsidRPr="00A462BE" w14:paraId="7F4D94BF" w14:textId="77777777" w:rsidTr="00416587">
        <w:trPr>
          <w:trHeight w:val="20"/>
        </w:trPr>
        <w:tc>
          <w:tcPr>
            <w:tcW w:w="1520" w:type="dxa"/>
          </w:tcPr>
          <w:p w14:paraId="6141F915" w14:textId="422EA071" w:rsidR="00416587" w:rsidRPr="00A462BE" w:rsidRDefault="00416587"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Mar 29, 2023</w:t>
            </w:r>
          </w:p>
        </w:tc>
        <w:tc>
          <w:tcPr>
            <w:tcW w:w="7824" w:type="dxa"/>
          </w:tcPr>
          <w:p w14:paraId="2910A9C4" w14:textId="68BFA685" w:rsidR="00416587" w:rsidRPr="00A462BE" w:rsidRDefault="00416587" w:rsidP="00FC5F52">
            <w:pPr>
              <w:spacing w:after="0" w:line="240" w:lineRule="auto"/>
              <w:ind w:left="0" w:firstLine="0"/>
              <w:rPr>
                <w:rFonts w:ascii="Times New Roman" w:eastAsia="Times New Roman" w:hAnsi="Times New Roman" w:cs="Times New Roman"/>
                <w:b/>
                <w:bCs/>
                <w:color w:val="auto"/>
              </w:rPr>
            </w:pPr>
            <w:r w:rsidRPr="00A462BE">
              <w:rPr>
                <w:rFonts w:ascii="Times New Roman" w:eastAsia="Times New Roman" w:hAnsi="Times New Roman" w:cs="Times New Roman"/>
                <w:b/>
                <w:bCs/>
                <w:color w:val="auto"/>
              </w:rPr>
              <w:t xml:space="preserve">Individual/Dyadic Supervision: </w:t>
            </w:r>
            <w:r w:rsidRPr="00A462BE">
              <w:rPr>
                <w:rFonts w:ascii="Times New Roman" w:hAnsi="Times New Roman" w:cs="Times New Roman"/>
                <w:color w:val="auto"/>
              </w:rPr>
              <w:t>Supervision of casework (verbatim or recording)</w:t>
            </w:r>
          </w:p>
        </w:tc>
      </w:tr>
      <w:tr w:rsidR="00A462BE" w:rsidRPr="00A462BE" w14:paraId="13399F58" w14:textId="77777777" w:rsidTr="00416587">
        <w:trPr>
          <w:trHeight w:val="20"/>
        </w:trPr>
        <w:tc>
          <w:tcPr>
            <w:tcW w:w="1520" w:type="dxa"/>
          </w:tcPr>
          <w:p w14:paraId="58A7AADB" w14:textId="2332C717" w:rsidR="00416587" w:rsidRPr="00A462BE" w:rsidRDefault="00416587" w:rsidP="00FC5F52">
            <w:pPr>
              <w:spacing w:after="0" w:line="240" w:lineRule="auto"/>
              <w:ind w:left="0" w:firstLine="0"/>
              <w:rPr>
                <w:rFonts w:ascii="Times New Roman" w:hAnsi="Times New Roman" w:cs="Times New Roman"/>
                <w:color w:val="auto"/>
              </w:rPr>
            </w:pPr>
            <w:r w:rsidRPr="00A462BE">
              <w:rPr>
                <w:rFonts w:ascii="Times New Roman" w:hAnsi="Times New Roman" w:cs="Times New Roman"/>
                <w:color w:val="auto"/>
              </w:rPr>
              <w:t>April 5, 2023</w:t>
            </w:r>
          </w:p>
        </w:tc>
        <w:tc>
          <w:tcPr>
            <w:tcW w:w="7824" w:type="dxa"/>
          </w:tcPr>
          <w:p w14:paraId="7DF0A011" w14:textId="4637FC98" w:rsidR="00416587" w:rsidRPr="00A462BE" w:rsidRDefault="00416587" w:rsidP="00FC5F52">
            <w:pPr>
              <w:spacing w:after="0" w:line="240" w:lineRule="auto"/>
              <w:ind w:left="0" w:firstLine="0"/>
              <w:rPr>
                <w:rFonts w:ascii="Times New Roman" w:hAnsi="Times New Roman" w:cs="Times New Roman"/>
                <w:i/>
                <w:color w:val="auto"/>
              </w:rPr>
            </w:pPr>
            <w:r w:rsidRPr="00A462BE">
              <w:rPr>
                <w:rFonts w:ascii="Times New Roman" w:hAnsi="Times New Roman" w:cs="Times New Roman"/>
                <w:b/>
                <w:bCs/>
                <w:color w:val="auto"/>
              </w:rPr>
              <w:t xml:space="preserve">Final Evaluations: </w:t>
            </w:r>
            <w:r w:rsidRPr="00A462BE">
              <w:rPr>
                <w:rFonts w:ascii="Times New Roman" w:hAnsi="Times New Roman" w:cs="Times New Roman"/>
                <w:i/>
                <w:iCs/>
                <w:color w:val="auto"/>
              </w:rPr>
              <w:t xml:space="preserve">Scheduled </w:t>
            </w:r>
            <w:r w:rsidRPr="00A462BE">
              <w:rPr>
                <w:rFonts w:ascii="Times New Roman" w:eastAsia="Times New Roman" w:hAnsi="Times New Roman" w:cs="Times New Roman"/>
                <w:i/>
                <w:iCs/>
                <w:color w:val="auto"/>
              </w:rPr>
              <w:t>Individual Appts.</w:t>
            </w:r>
          </w:p>
        </w:tc>
      </w:tr>
      <w:bookmarkEnd w:id="3"/>
    </w:tbl>
    <w:p w14:paraId="7E0131E6" w14:textId="77777777" w:rsidR="007148FE" w:rsidRPr="00A462BE" w:rsidRDefault="007148FE" w:rsidP="00E10984">
      <w:pPr>
        <w:spacing w:after="0" w:line="240" w:lineRule="auto"/>
        <w:rPr>
          <w:rFonts w:ascii="Times New Roman" w:hAnsi="Times New Roman" w:cs="Times New Roman"/>
          <w:color w:val="auto"/>
        </w:rPr>
      </w:pPr>
    </w:p>
    <w:p w14:paraId="4C8A3F06" w14:textId="756365F2" w:rsidR="00E52BFA" w:rsidRPr="00A462BE" w:rsidRDefault="00E52BFA" w:rsidP="00E10984">
      <w:pPr>
        <w:spacing w:after="0" w:line="240" w:lineRule="auto"/>
        <w:ind w:left="0" w:firstLine="0"/>
        <w:rPr>
          <w:rFonts w:ascii="Times New Roman" w:eastAsia="Arial" w:hAnsi="Times New Roman" w:cs="Times New Roman"/>
          <w:b/>
          <w:color w:val="auto"/>
          <w:sz w:val="20"/>
        </w:rPr>
      </w:pPr>
    </w:p>
    <w:p w14:paraId="544FA8AA" w14:textId="77777777" w:rsidR="00886523" w:rsidRPr="00A462BE" w:rsidRDefault="00886523" w:rsidP="00A462BE">
      <w:pPr>
        <w:pStyle w:val="ListParagraph"/>
        <w:numPr>
          <w:ilvl w:val="0"/>
          <w:numId w:val="4"/>
        </w:numPr>
        <w:spacing w:after="120" w:line="240" w:lineRule="auto"/>
        <w:rPr>
          <w:rFonts w:ascii="Times New Roman" w:hAnsi="Times New Roman" w:cs="Times New Roman"/>
          <w:b/>
          <w:color w:val="auto"/>
          <w:u w:val="single"/>
        </w:rPr>
      </w:pPr>
      <w:r w:rsidRPr="00A462BE">
        <w:rPr>
          <w:rFonts w:ascii="Times New Roman" w:hAnsi="Times New Roman" w:cs="Times New Roman"/>
          <w:b/>
          <w:color w:val="auto"/>
          <w:u w:val="single"/>
        </w:rPr>
        <w:lastRenderedPageBreak/>
        <w:t>EXPECTATIONS AND ASSIGNMENTS (Winter 2021)</w:t>
      </w:r>
    </w:p>
    <w:tbl>
      <w:tblPr>
        <w:tblStyle w:val="TableGrid0"/>
        <w:tblW w:w="9535" w:type="dxa"/>
        <w:tblLook w:val="04A0" w:firstRow="1" w:lastRow="0" w:firstColumn="1" w:lastColumn="0" w:noHBand="0" w:noVBand="1"/>
      </w:tblPr>
      <w:tblGrid>
        <w:gridCol w:w="5575"/>
        <w:gridCol w:w="1980"/>
        <w:gridCol w:w="1980"/>
      </w:tblGrid>
      <w:tr w:rsidR="00A462BE" w:rsidRPr="00A462BE" w14:paraId="50A2284E" w14:textId="77777777" w:rsidTr="00D57CBD">
        <w:trPr>
          <w:tblHeader/>
        </w:trPr>
        <w:tc>
          <w:tcPr>
            <w:tcW w:w="5575" w:type="dxa"/>
            <w:vAlign w:val="center"/>
          </w:tcPr>
          <w:p w14:paraId="0F06686A" w14:textId="77777777" w:rsidR="00886523" w:rsidRPr="00A462BE" w:rsidRDefault="00886523" w:rsidP="00D57CBD">
            <w:pPr>
              <w:spacing w:after="0" w:line="240" w:lineRule="auto"/>
              <w:jc w:val="center"/>
              <w:rPr>
                <w:rFonts w:ascii="Times New Roman" w:hAnsi="Times New Roman" w:cs="Times New Roman"/>
                <w:b/>
                <w:color w:val="auto"/>
              </w:rPr>
            </w:pPr>
            <w:r w:rsidRPr="00A462BE">
              <w:rPr>
                <w:rFonts w:ascii="Times New Roman" w:hAnsi="Times New Roman" w:cs="Times New Roman"/>
                <w:b/>
                <w:color w:val="auto"/>
              </w:rPr>
              <w:t>Assignments</w:t>
            </w:r>
          </w:p>
        </w:tc>
        <w:tc>
          <w:tcPr>
            <w:tcW w:w="3960" w:type="dxa"/>
            <w:gridSpan w:val="2"/>
          </w:tcPr>
          <w:p w14:paraId="03E05825" w14:textId="77777777" w:rsidR="00886523" w:rsidRPr="00A462BE" w:rsidRDefault="00886523" w:rsidP="00D57CBD">
            <w:pPr>
              <w:spacing w:after="0" w:line="240" w:lineRule="auto"/>
              <w:jc w:val="center"/>
              <w:rPr>
                <w:rFonts w:ascii="Times New Roman" w:hAnsi="Times New Roman" w:cs="Times New Roman"/>
                <w:b/>
                <w:color w:val="auto"/>
              </w:rPr>
            </w:pPr>
            <w:r w:rsidRPr="00A462BE">
              <w:rPr>
                <w:rFonts w:ascii="Times New Roman" w:hAnsi="Times New Roman" w:cs="Times New Roman"/>
                <w:b/>
                <w:color w:val="auto"/>
              </w:rPr>
              <w:t>Assignment Due Date</w:t>
            </w:r>
          </w:p>
        </w:tc>
      </w:tr>
      <w:tr w:rsidR="00A462BE" w:rsidRPr="00A462BE" w14:paraId="073D646B" w14:textId="77777777" w:rsidTr="00D57CBD">
        <w:tc>
          <w:tcPr>
            <w:tcW w:w="5575" w:type="dxa"/>
          </w:tcPr>
          <w:p w14:paraId="77F12042" w14:textId="77777777" w:rsidR="00886523" w:rsidRPr="00A462BE" w:rsidRDefault="00886523" w:rsidP="00D57CBD">
            <w:pPr>
              <w:spacing w:after="0" w:line="240" w:lineRule="auto"/>
              <w:rPr>
                <w:rFonts w:ascii="Times New Roman" w:hAnsi="Times New Roman" w:cs="Times New Roman"/>
                <w:b/>
                <w:color w:val="auto"/>
              </w:rPr>
            </w:pPr>
          </w:p>
        </w:tc>
        <w:tc>
          <w:tcPr>
            <w:tcW w:w="1980" w:type="dxa"/>
          </w:tcPr>
          <w:p w14:paraId="786F81B4" w14:textId="77777777" w:rsidR="00886523" w:rsidRPr="00A462BE" w:rsidRDefault="00886523" w:rsidP="00D57CBD">
            <w:pPr>
              <w:spacing w:after="0" w:line="240" w:lineRule="auto"/>
              <w:jc w:val="center"/>
              <w:rPr>
                <w:rFonts w:ascii="Times New Roman" w:hAnsi="Times New Roman" w:cs="Times New Roman"/>
                <w:b/>
                <w:color w:val="auto"/>
              </w:rPr>
            </w:pPr>
            <w:r w:rsidRPr="00A462BE">
              <w:rPr>
                <w:rFonts w:ascii="Times New Roman" w:hAnsi="Times New Roman" w:cs="Times New Roman"/>
                <w:b/>
                <w:color w:val="auto"/>
              </w:rPr>
              <w:t>Basic SPE Unit (Course-based)</w:t>
            </w:r>
          </w:p>
        </w:tc>
        <w:tc>
          <w:tcPr>
            <w:tcW w:w="1980" w:type="dxa"/>
          </w:tcPr>
          <w:p w14:paraId="68CFCECC" w14:textId="77777777" w:rsidR="00886523" w:rsidRPr="00A462BE" w:rsidRDefault="00886523" w:rsidP="00D57CBD">
            <w:pPr>
              <w:spacing w:after="0" w:line="240" w:lineRule="auto"/>
              <w:jc w:val="center"/>
              <w:rPr>
                <w:rFonts w:ascii="Times New Roman" w:hAnsi="Times New Roman" w:cs="Times New Roman"/>
                <w:b/>
                <w:color w:val="auto"/>
              </w:rPr>
            </w:pPr>
            <w:r w:rsidRPr="00A462BE">
              <w:rPr>
                <w:rFonts w:ascii="Times New Roman" w:hAnsi="Times New Roman" w:cs="Times New Roman"/>
                <w:b/>
                <w:color w:val="auto"/>
              </w:rPr>
              <w:t>Advanced SPE Unit (Unit-based)</w:t>
            </w:r>
          </w:p>
        </w:tc>
      </w:tr>
      <w:tr w:rsidR="00A462BE" w:rsidRPr="00A462BE" w14:paraId="17C2E8D3" w14:textId="77777777" w:rsidTr="00D57CBD">
        <w:tc>
          <w:tcPr>
            <w:tcW w:w="5575" w:type="dxa"/>
          </w:tcPr>
          <w:p w14:paraId="59421D75" w14:textId="77777777" w:rsidR="00886523" w:rsidRPr="00A462BE" w:rsidRDefault="00886523" w:rsidP="00D57CBD">
            <w:pPr>
              <w:spacing w:after="0" w:line="240" w:lineRule="auto"/>
              <w:rPr>
                <w:rFonts w:ascii="Times New Roman" w:hAnsi="Times New Roman" w:cs="Times New Roman"/>
                <w:b/>
                <w:color w:val="auto"/>
              </w:rPr>
            </w:pPr>
            <w:r w:rsidRPr="00A462BE">
              <w:rPr>
                <w:rFonts w:ascii="Times New Roman" w:hAnsi="Times New Roman" w:cs="Times New Roman"/>
                <w:b/>
                <w:color w:val="auto"/>
              </w:rPr>
              <w:t>Required Reading</w:t>
            </w:r>
          </w:p>
        </w:tc>
        <w:tc>
          <w:tcPr>
            <w:tcW w:w="1980" w:type="dxa"/>
          </w:tcPr>
          <w:p w14:paraId="5871015F"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c>
          <w:tcPr>
            <w:tcW w:w="1980" w:type="dxa"/>
          </w:tcPr>
          <w:p w14:paraId="024E7A9F"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r>
      <w:tr w:rsidR="00A462BE" w:rsidRPr="00A462BE" w14:paraId="0B0F2DB0" w14:textId="77777777" w:rsidTr="00D57CBD">
        <w:tc>
          <w:tcPr>
            <w:tcW w:w="5575" w:type="dxa"/>
          </w:tcPr>
          <w:p w14:paraId="2B6AAFF0" w14:textId="77777777" w:rsidR="00886523" w:rsidRPr="00A462BE" w:rsidRDefault="00886523" w:rsidP="00D57CBD">
            <w:pPr>
              <w:spacing w:after="0" w:line="240" w:lineRule="auto"/>
              <w:rPr>
                <w:rFonts w:ascii="Times New Roman" w:hAnsi="Times New Roman" w:cs="Times New Roman"/>
                <w:b/>
                <w:color w:val="auto"/>
              </w:rPr>
            </w:pPr>
            <w:bookmarkStart w:id="4" w:name="_Hlk64289867"/>
            <w:r w:rsidRPr="00A462BE">
              <w:rPr>
                <w:rFonts w:ascii="Times New Roman" w:hAnsi="Times New Roman" w:cs="Times New Roman"/>
                <w:b/>
                <w:color w:val="auto"/>
              </w:rPr>
              <w:t>“Use of Self” Reflection Journals</w:t>
            </w:r>
          </w:p>
        </w:tc>
        <w:tc>
          <w:tcPr>
            <w:tcW w:w="1980" w:type="dxa"/>
          </w:tcPr>
          <w:p w14:paraId="36EC4708"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c>
          <w:tcPr>
            <w:tcW w:w="1980" w:type="dxa"/>
          </w:tcPr>
          <w:p w14:paraId="216DC444"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r>
      <w:tr w:rsidR="00A462BE" w:rsidRPr="00A462BE" w14:paraId="15730128" w14:textId="77777777" w:rsidTr="00D57CBD">
        <w:tc>
          <w:tcPr>
            <w:tcW w:w="5575" w:type="dxa"/>
          </w:tcPr>
          <w:p w14:paraId="60586944" w14:textId="77777777" w:rsidR="00886523" w:rsidRPr="00A462BE" w:rsidRDefault="00886523" w:rsidP="00D57CBD">
            <w:pPr>
              <w:spacing w:after="0" w:line="240" w:lineRule="auto"/>
              <w:rPr>
                <w:rFonts w:ascii="Times New Roman" w:hAnsi="Times New Roman" w:cs="Times New Roman"/>
                <w:b/>
                <w:color w:val="auto"/>
              </w:rPr>
            </w:pPr>
            <w:r w:rsidRPr="00A462BE">
              <w:rPr>
                <w:rFonts w:ascii="Times New Roman" w:hAnsi="Times New Roman" w:cs="Times New Roman"/>
                <w:b/>
                <w:color w:val="auto"/>
              </w:rPr>
              <w:t xml:space="preserve">Verbatim or Recording </w:t>
            </w:r>
          </w:p>
        </w:tc>
        <w:tc>
          <w:tcPr>
            <w:tcW w:w="1980" w:type="dxa"/>
          </w:tcPr>
          <w:p w14:paraId="3ACB359D"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c>
          <w:tcPr>
            <w:tcW w:w="1980" w:type="dxa"/>
          </w:tcPr>
          <w:p w14:paraId="20D48EB2"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Weekly</w:t>
            </w:r>
          </w:p>
        </w:tc>
      </w:tr>
      <w:tr w:rsidR="00A462BE" w:rsidRPr="00A462BE" w14:paraId="436DEDF5" w14:textId="77777777" w:rsidTr="00D57CBD">
        <w:tc>
          <w:tcPr>
            <w:tcW w:w="5575" w:type="dxa"/>
          </w:tcPr>
          <w:p w14:paraId="33284E24" w14:textId="13EFF1D9" w:rsidR="00886523" w:rsidRPr="00A462BE" w:rsidRDefault="00886523" w:rsidP="00D57CBD">
            <w:pPr>
              <w:spacing w:after="0" w:line="240" w:lineRule="auto"/>
              <w:rPr>
                <w:rFonts w:ascii="Times New Roman" w:hAnsi="Times New Roman" w:cs="Times New Roman"/>
                <w:b/>
                <w:color w:val="auto"/>
              </w:rPr>
            </w:pPr>
            <w:r w:rsidRPr="00A462BE">
              <w:rPr>
                <w:rFonts w:ascii="Times New Roman" w:hAnsi="Times New Roman" w:cs="Times New Roman"/>
                <w:b/>
                <w:color w:val="auto"/>
              </w:rPr>
              <w:t xml:space="preserve">Book Review: </w:t>
            </w:r>
            <w:r w:rsidR="00074B89" w:rsidRPr="00A462BE">
              <w:rPr>
                <w:rFonts w:ascii="Times New Roman" w:hAnsi="Times New Roman" w:cs="Times New Roman"/>
                <w:b/>
                <w:color w:val="auto"/>
              </w:rPr>
              <w:t>Truscott and Crook</w:t>
            </w:r>
          </w:p>
        </w:tc>
        <w:tc>
          <w:tcPr>
            <w:tcW w:w="1980" w:type="dxa"/>
          </w:tcPr>
          <w:p w14:paraId="2C4A8782" w14:textId="77777777" w:rsidR="00886523" w:rsidRPr="00A462BE" w:rsidRDefault="00886523"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bCs/>
                <w:color w:val="auto"/>
              </w:rPr>
              <w:t>---</w:t>
            </w:r>
          </w:p>
        </w:tc>
        <w:tc>
          <w:tcPr>
            <w:tcW w:w="1980" w:type="dxa"/>
          </w:tcPr>
          <w:p w14:paraId="423D4431" w14:textId="41183721" w:rsidR="00886523" w:rsidRPr="00A462BE" w:rsidRDefault="00074B89"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color w:val="auto"/>
              </w:rPr>
              <w:t>Feb 1</w:t>
            </w:r>
            <w:r w:rsidR="00A462BE" w:rsidRPr="00A462BE">
              <w:rPr>
                <w:rFonts w:ascii="Times New Roman" w:hAnsi="Times New Roman" w:cs="Times New Roman"/>
                <w:color w:val="auto"/>
              </w:rPr>
              <w:t>5</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995A09" w:rsidRPr="00A462BE">
              <w:rPr>
                <w:rFonts w:ascii="Times New Roman" w:hAnsi="Times New Roman" w:cs="Times New Roman"/>
                <w:color w:val="auto"/>
              </w:rPr>
              <w:t>2023</w:t>
            </w:r>
          </w:p>
        </w:tc>
      </w:tr>
      <w:tr w:rsidR="00A462BE" w:rsidRPr="00A462BE" w14:paraId="52363420" w14:textId="77777777" w:rsidTr="00D57CBD">
        <w:tc>
          <w:tcPr>
            <w:tcW w:w="5575" w:type="dxa"/>
          </w:tcPr>
          <w:p w14:paraId="1C8D0073" w14:textId="77777777" w:rsidR="005B576F" w:rsidRPr="00A462BE" w:rsidRDefault="005B576F" w:rsidP="005B576F">
            <w:pPr>
              <w:spacing w:after="0" w:line="240" w:lineRule="auto"/>
              <w:rPr>
                <w:rFonts w:ascii="Times New Roman" w:eastAsia="Times New Roman" w:hAnsi="Times New Roman" w:cs="Times New Roman"/>
                <w:b/>
                <w:bCs/>
                <w:color w:val="auto"/>
              </w:rPr>
            </w:pPr>
            <w:r w:rsidRPr="00A462BE">
              <w:rPr>
                <w:rFonts w:ascii="Times New Roman" w:eastAsia="Times New Roman" w:hAnsi="Times New Roman" w:cs="Times New Roman"/>
                <w:b/>
                <w:bCs/>
                <w:color w:val="auto"/>
              </w:rPr>
              <w:t>Written Case Note based on Case Study</w:t>
            </w:r>
          </w:p>
        </w:tc>
        <w:tc>
          <w:tcPr>
            <w:tcW w:w="1980" w:type="dxa"/>
          </w:tcPr>
          <w:p w14:paraId="68570667" w14:textId="1BF032D8" w:rsidR="005B576F" w:rsidRPr="00A462BE" w:rsidRDefault="005B576F" w:rsidP="005B576F">
            <w:pPr>
              <w:spacing w:after="0" w:line="240" w:lineRule="auto"/>
              <w:jc w:val="center"/>
              <w:rPr>
                <w:rFonts w:ascii="Times New Roman" w:hAnsi="Times New Roman" w:cs="Times New Roman"/>
                <w:bCs/>
                <w:color w:val="auto"/>
              </w:rPr>
            </w:pPr>
            <w:r w:rsidRPr="00A462BE">
              <w:rPr>
                <w:rFonts w:ascii="Times New Roman" w:hAnsi="Times New Roman" w:cs="Times New Roman"/>
                <w:color w:val="auto"/>
              </w:rPr>
              <w:t xml:space="preserve">Mar </w:t>
            </w:r>
            <w:r w:rsidR="00A462BE" w:rsidRPr="00A462BE">
              <w:rPr>
                <w:rFonts w:ascii="Times New Roman" w:hAnsi="Times New Roman" w:cs="Times New Roman"/>
                <w:color w:val="auto"/>
              </w:rPr>
              <w:t>8</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995A09" w:rsidRPr="00A462BE">
              <w:rPr>
                <w:rFonts w:ascii="Times New Roman" w:hAnsi="Times New Roman" w:cs="Times New Roman"/>
                <w:color w:val="auto"/>
              </w:rPr>
              <w:t>2023</w:t>
            </w:r>
          </w:p>
        </w:tc>
        <w:tc>
          <w:tcPr>
            <w:tcW w:w="1980" w:type="dxa"/>
          </w:tcPr>
          <w:p w14:paraId="6D9D9A52" w14:textId="3E88F9B9" w:rsidR="005B576F" w:rsidRPr="00A462BE" w:rsidRDefault="005B576F" w:rsidP="005B576F">
            <w:pPr>
              <w:spacing w:after="0" w:line="240" w:lineRule="auto"/>
              <w:jc w:val="center"/>
              <w:rPr>
                <w:rFonts w:ascii="Times New Roman" w:hAnsi="Times New Roman" w:cs="Times New Roman"/>
                <w:bCs/>
                <w:color w:val="auto"/>
              </w:rPr>
            </w:pPr>
            <w:r w:rsidRPr="00A462BE">
              <w:rPr>
                <w:rFonts w:ascii="Times New Roman" w:hAnsi="Times New Roman" w:cs="Times New Roman"/>
                <w:color w:val="auto"/>
              </w:rPr>
              <w:t xml:space="preserve">Mar </w:t>
            </w:r>
            <w:r w:rsidR="00A462BE" w:rsidRPr="00A462BE">
              <w:rPr>
                <w:rFonts w:ascii="Times New Roman" w:hAnsi="Times New Roman" w:cs="Times New Roman"/>
                <w:color w:val="auto"/>
              </w:rPr>
              <w:t>8</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995A09" w:rsidRPr="00A462BE">
              <w:rPr>
                <w:rFonts w:ascii="Times New Roman" w:hAnsi="Times New Roman" w:cs="Times New Roman"/>
                <w:color w:val="auto"/>
              </w:rPr>
              <w:t>2023</w:t>
            </w:r>
          </w:p>
        </w:tc>
      </w:tr>
      <w:tr w:rsidR="00886523" w:rsidRPr="00A462BE" w14:paraId="2E1EC5BA" w14:textId="77777777" w:rsidTr="00D57CBD">
        <w:tc>
          <w:tcPr>
            <w:tcW w:w="5575" w:type="dxa"/>
          </w:tcPr>
          <w:p w14:paraId="047A7EAE" w14:textId="77777777" w:rsidR="00886523" w:rsidRPr="00A462BE" w:rsidRDefault="00886523" w:rsidP="00D57CBD">
            <w:pPr>
              <w:spacing w:after="0" w:line="240" w:lineRule="auto"/>
              <w:rPr>
                <w:rFonts w:ascii="Times New Roman" w:hAnsi="Times New Roman" w:cs="Times New Roman"/>
                <w:b/>
                <w:color w:val="auto"/>
              </w:rPr>
            </w:pPr>
            <w:r w:rsidRPr="00A462BE">
              <w:rPr>
                <w:rFonts w:ascii="Times New Roman" w:hAnsi="Times New Roman" w:cs="Times New Roman"/>
                <w:b/>
                <w:color w:val="auto"/>
              </w:rPr>
              <w:t>Final Evaluation</w:t>
            </w:r>
          </w:p>
        </w:tc>
        <w:tc>
          <w:tcPr>
            <w:tcW w:w="1980" w:type="dxa"/>
          </w:tcPr>
          <w:p w14:paraId="6A5A7E86" w14:textId="7ECAC85B" w:rsidR="00886523" w:rsidRPr="00A462BE" w:rsidRDefault="005B576F"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color w:val="auto"/>
              </w:rPr>
              <w:t xml:space="preserve">April </w:t>
            </w:r>
            <w:r w:rsidR="00A462BE" w:rsidRPr="00A462BE">
              <w:rPr>
                <w:rFonts w:ascii="Times New Roman" w:hAnsi="Times New Roman" w:cs="Times New Roman"/>
                <w:color w:val="auto"/>
              </w:rPr>
              <w:t>5</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995A09" w:rsidRPr="00A462BE">
              <w:rPr>
                <w:rFonts w:ascii="Times New Roman" w:hAnsi="Times New Roman" w:cs="Times New Roman"/>
                <w:color w:val="auto"/>
              </w:rPr>
              <w:t>2023</w:t>
            </w:r>
          </w:p>
        </w:tc>
        <w:tc>
          <w:tcPr>
            <w:tcW w:w="1980" w:type="dxa"/>
          </w:tcPr>
          <w:p w14:paraId="2CB4C60E" w14:textId="62622042" w:rsidR="00886523" w:rsidRPr="00A462BE" w:rsidRDefault="005B576F" w:rsidP="00D57CBD">
            <w:pPr>
              <w:spacing w:after="0" w:line="240" w:lineRule="auto"/>
              <w:jc w:val="center"/>
              <w:rPr>
                <w:rFonts w:ascii="Times New Roman" w:hAnsi="Times New Roman" w:cs="Times New Roman"/>
                <w:bCs/>
                <w:color w:val="auto"/>
              </w:rPr>
            </w:pPr>
            <w:r w:rsidRPr="00A462BE">
              <w:rPr>
                <w:rFonts w:ascii="Times New Roman" w:hAnsi="Times New Roman" w:cs="Times New Roman"/>
                <w:color w:val="auto"/>
              </w:rPr>
              <w:t xml:space="preserve">April </w:t>
            </w:r>
            <w:r w:rsidR="00A462BE" w:rsidRPr="00A462BE">
              <w:rPr>
                <w:rFonts w:ascii="Times New Roman" w:hAnsi="Times New Roman" w:cs="Times New Roman"/>
                <w:color w:val="auto"/>
              </w:rPr>
              <w:t>5</w:t>
            </w:r>
            <w:r w:rsidRPr="00A462BE">
              <w:rPr>
                <w:rFonts w:ascii="Times New Roman" w:hAnsi="Times New Roman" w:cs="Times New Roman"/>
                <w:color w:val="auto"/>
              </w:rPr>
              <w:t>,</w:t>
            </w:r>
            <w:r w:rsidR="00416587" w:rsidRPr="00A462BE">
              <w:rPr>
                <w:rFonts w:ascii="Times New Roman" w:hAnsi="Times New Roman" w:cs="Times New Roman"/>
                <w:color w:val="auto"/>
              </w:rPr>
              <w:t xml:space="preserve"> </w:t>
            </w:r>
            <w:r w:rsidR="00995A09" w:rsidRPr="00A462BE">
              <w:rPr>
                <w:rFonts w:ascii="Times New Roman" w:hAnsi="Times New Roman" w:cs="Times New Roman"/>
                <w:color w:val="auto"/>
              </w:rPr>
              <w:t>2023</w:t>
            </w:r>
          </w:p>
        </w:tc>
      </w:tr>
      <w:bookmarkEnd w:id="4"/>
    </w:tbl>
    <w:p w14:paraId="6D9444B6" w14:textId="77777777" w:rsidR="00886523" w:rsidRPr="00A462BE" w:rsidRDefault="00886523" w:rsidP="00886523">
      <w:pPr>
        <w:spacing w:after="0" w:line="240" w:lineRule="auto"/>
        <w:rPr>
          <w:rFonts w:ascii="Times New Roman" w:hAnsi="Times New Roman" w:cs="Times New Roman"/>
          <w:b/>
          <w:color w:val="auto"/>
        </w:rPr>
      </w:pPr>
    </w:p>
    <w:p w14:paraId="6C1CF9A5" w14:textId="77777777" w:rsidR="00886523" w:rsidRPr="00A462BE" w:rsidRDefault="00886523" w:rsidP="00886523">
      <w:pPr>
        <w:spacing w:after="120" w:line="240" w:lineRule="auto"/>
        <w:rPr>
          <w:rFonts w:ascii="Times New Roman" w:hAnsi="Times New Roman" w:cs="Times New Roman"/>
          <w:b/>
          <w:color w:val="auto"/>
        </w:rPr>
      </w:pPr>
      <w:r w:rsidRPr="00A462BE">
        <w:rPr>
          <w:rFonts w:ascii="Times New Roman" w:hAnsi="Times New Roman" w:cs="Times New Roman"/>
          <w:b/>
          <w:color w:val="auto"/>
        </w:rPr>
        <w:t>Attendance &amp; Participation</w:t>
      </w:r>
    </w:p>
    <w:p w14:paraId="2EA20EC7" w14:textId="77777777" w:rsidR="00886523" w:rsidRPr="00A462BE" w:rsidRDefault="00886523" w:rsidP="00886523">
      <w:pPr>
        <w:spacing w:after="120" w:line="240" w:lineRule="auto"/>
        <w:rPr>
          <w:rFonts w:ascii="Times New Roman" w:hAnsi="Times New Roman" w:cs="Times New Roman"/>
          <w:color w:val="auto"/>
        </w:rPr>
      </w:pPr>
      <w:r w:rsidRPr="00A462BE">
        <w:rPr>
          <w:rFonts w:ascii="Times New Roman" w:hAnsi="Times New Roman" w:cs="Times New Roman"/>
          <w:color w:val="auto"/>
        </w:rPr>
        <w:t>Except for illness or extenuating circumstances students are expected to be at their placement site each week of the SPE Unit. In the event of an absence, it is the student’s responsibility to directly inform both their on-site as well as the SPE instructor.</w:t>
      </w:r>
    </w:p>
    <w:p w14:paraId="1A1DA80F" w14:textId="77777777" w:rsidR="00886523" w:rsidRPr="00A462BE" w:rsidRDefault="00886523" w:rsidP="00886523">
      <w:pPr>
        <w:spacing w:after="0" w:line="240" w:lineRule="auto"/>
        <w:rPr>
          <w:rFonts w:ascii="Times New Roman" w:hAnsi="Times New Roman" w:cs="Times New Roman"/>
          <w:color w:val="auto"/>
        </w:rPr>
      </w:pPr>
      <w:r w:rsidRPr="00A462BE">
        <w:rPr>
          <w:rFonts w:ascii="Times New Roman" w:hAnsi="Times New Roman" w:cs="Times New Roman"/>
          <w:color w:val="auto"/>
        </w:rPr>
        <w:t xml:space="preserve">Except for illness or extenuating circumstances students are expected to attend all scheduled supervision sessions at MDC and participate in the learning activities. Participation in this supervision includes preparing a written verbatim of a counselling encounter using the assigned format which will be presented as a case study and engaging with the supervisory conversation. </w:t>
      </w:r>
    </w:p>
    <w:p w14:paraId="7EC51106" w14:textId="77777777" w:rsidR="00886523" w:rsidRPr="00A462BE" w:rsidRDefault="00886523" w:rsidP="00886523">
      <w:pPr>
        <w:spacing w:after="0" w:line="240" w:lineRule="auto"/>
        <w:rPr>
          <w:rFonts w:ascii="Times New Roman" w:hAnsi="Times New Roman" w:cs="Times New Roman"/>
          <w:b/>
          <w:color w:val="auto"/>
        </w:rPr>
      </w:pPr>
    </w:p>
    <w:p w14:paraId="692B219E" w14:textId="77777777" w:rsidR="00886523" w:rsidRPr="00A462BE" w:rsidRDefault="00886523" w:rsidP="00A462BE">
      <w:pPr>
        <w:pStyle w:val="ListParagraph"/>
        <w:numPr>
          <w:ilvl w:val="1"/>
          <w:numId w:val="4"/>
        </w:numPr>
        <w:spacing w:after="120" w:line="240" w:lineRule="auto"/>
        <w:contextualSpacing w:val="0"/>
        <w:rPr>
          <w:rFonts w:ascii="Times New Roman" w:hAnsi="Times New Roman" w:cs="Times New Roman"/>
          <w:b/>
          <w:color w:val="auto"/>
        </w:rPr>
      </w:pPr>
      <w:r w:rsidRPr="00A462BE">
        <w:rPr>
          <w:rFonts w:ascii="Times New Roman" w:hAnsi="Times New Roman" w:cs="Times New Roman"/>
          <w:b/>
          <w:color w:val="auto"/>
        </w:rPr>
        <w:t>“Reflecting On” practice</w:t>
      </w:r>
    </w:p>
    <w:p w14:paraId="36B58FC7" w14:textId="77777777" w:rsidR="00886523" w:rsidRPr="00A462BE" w:rsidRDefault="00886523" w:rsidP="00886523">
      <w:pPr>
        <w:spacing w:after="0" w:line="240" w:lineRule="auto"/>
        <w:rPr>
          <w:rFonts w:ascii="Times New Roman" w:hAnsi="Times New Roman" w:cs="Times New Roman"/>
          <w:b/>
          <w:i/>
          <w:color w:val="auto"/>
        </w:rPr>
      </w:pPr>
      <w:r w:rsidRPr="00A462BE">
        <w:rPr>
          <w:rFonts w:ascii="Times New Roman" w:hAnsi="Times New Roman" w:cs="Times New Roman"/>
          <w:b/>
          <w:i/>
          <w:color w:val="auto"/>
        </w:rPr>
        <w:t>Learning Objectives</w:t>
      </w:r>
    </w:p>
    <w:p w14:paraId="6E5995EA"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hAnsi="Times New Roman" w:cs="Times New Roman"/>
          <w:color w:val="auto"/>
        </w:rPr>
        <w:t>To demonstrate awareness of the impact of the client's context on the therapeutic process.</w:t>
      </w:r>
    </w:p>
    <w:p w14:paraId="7DD91CED"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eastAsiaTheme="minorHAnsi" w:hAnsi="Times New Roman" w:cs="Times New Roman"/>
          <w:color w:val="auto"/>
        </w:rPr>
        <w:t xml:space="preserve">To employ effective skills in observation of self, the client, and the therapeutic process. </w:t>
      </w:r>
    </w:p>
    <w:p w14:paraId="0D37B819"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eastAsiaTheme="minorHAnsi" w:hAnsi="Times New Roman" w:cs="Times New Roman"/>
          <w:color w:val="auto"/>
        </w:rPr>
        <w:t>To demonstrate awareness and maintenance of appropriate therapeutic boundaries.</w:t>
      </w:r>
    </w:p>
    <w:p w14:paraId="2D9E3E45"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hAnsi="Times New Roman" w:cs="Times New Roman"/>
          <w:color w:val="auto"/>
        </w:rPr>
        <w:t xml:space="preserve">To demonstrate awareness of the impact of the therapist's subjective context on the therapeutic process. </w:t>
      </w:r>
    </w:p>
    <w:p w14:paraId="2AC7B6D5"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hAnsi="Times New Roman" w:cs="Times New Roman"/>
          <w:color w:val="auto"/>
        </w:rPr>
        <w:t xml:space="preserve">To recognize the impact of power dynamics within the therapeutic relationship. </w:t>
      </w:r>
    </w:p>
    <w:p w14:paraId="4ABDD415" w14:textId="77777777" w:rsidR="00886523" w:rsidRPr="00A462BE" w:rsidRDefault="00886523" w:rsidP="00A462BE">
      <w:pPr>
        <w:pStyle w:val="ListParagraph"/>
        <w:numPr>
          <w:ilvl w:val="0"/>
          <w:numId w:val="5"/>
        </w:numPr>
        <w:spacing w:after="0" w:line="240" w:lineRule="auto"/>
        <w:ind w:left="360"/>
        <w:rPr>
          <w:rFonts w:ascii="Times New Roman" w:hAnsi="Times New Roman" w:cs="Times New Roman"/>
          <w:color w:val="auto"/>
        </w:rPr>
      </w:pPr>
      <w:r w:rsidRPr="00A462BE">
        <w:rPr>
          <w:rFonts w:ascii="Times New Roman" w:hAnsi="Times New Roman" w:cs="Times New Roman"/>
          <w:color w:val="auto"/>
        </w:rPr>
        <w:t xml:space="preserve">To protect client from imposition of the therapist's personal issues. </w:t>
      </w:r>
    </w:p>
    <w:p w14:paraId="6F7E0723" w14:textId="77777777" w:rsidR="00886523" w:rsidRPr="00A462BE" w:rsidRDefault="00886523" w:rsidP="00A462BE">
      <w:pPr>
        <w:pStyle w:val="ListParagraph"/>
        <w:numPr>
          <w:ilvl w:val="0"/>
          <w:numId w:val="5"/>
        </w:numPr>
        <w:spacing w:after="0" w:line="240" w:lineRule="auto"/>
        <w:ind w:left="360"/>
        <w:contextualSpacing w:val="0"/>
        <w:rPr>
          <w:rFonts w:ascii="Times New Roman" w:hAnsi="Times New Roman" w:cs="Times New Roman"/>
          <w:color w:val="auto"/>
        </w:rPr>
      </w:pPr>
      <w:r w:rsidRPr="00A462BE">
        <w:rPr>
          <w:rFonts w:ascii="Times New Roman" w:hAnsi="Times New Roman" w:cs="Times New Roman"/>
          <w:color w:val="auto"/>
        </w:rPr>
        <w:t xml:space="preserve">To employ effective and congruent verbal and non-verbal communication. </w:t>
      </w:r>
    </w:p>
    <w:p w14:paraId="50E4BDEE" w14:textId="77777777" w:rsidR="00886523" w:rsidRPr="00A462BE" w:rsidRDefault="00886523" w:rsidP="00886523">
      <w:pPr>
        <w:pStyle w:val="ListParagraph"/>
        <w:spacing w:after="0" w:line="240" w:lineRule="auto"/>
        <w:ind w:left="360"/>
        <w:contextualSpacing w:val="0"/>
        <w:rPr>
          <w:rFonts w:ascii="Times New Roman" w:hAnsi="Times New Roman" w:cs="Times New Roman"/>
          <w:color w:val="auto"/>
        </w:rPr>
      </w:pPr>
    </w:p>
    <w:p w14:paraId="725722CF" w14:textId="77777777" w:rsidR="00886523" w:rsidRPr="00A462BE" w:rsidRDefault="00886523" w:rsidP="00A462BE">
      <w:pPr>
        <w:pStyle w:val="ListParagraph"/>
        <w:numPr>
          <w:ilvl w:val="2"/>
          <w:numId w:val="4"/>
        </w:numPr>
        <w:spacing w:after="0" w:line="240" w:lineRule="auto"/>
        <w:rPr>
          <w:rFonts w:ascii="Times New Roman" w:hAnsi="Times New Roman" w:cs="Times New Roman"/>
          <w:b/>
          <w:color w:val="auto"/>
        </w:rPr>
      </w:pPr>
      <w:r w:rsidRPr="00A462BE">
        <w:rPr>
          <w:rFonts w:ascii="Times New Roman" w:hAnsi="Times New Roman" w:cs="Times New Roman"/>
          <w:b/>
          <w:color w:val="auto"/>
        </w:rPr>
        <w:t>“Use of Self” Reflection Journals (Knowing, Being, Doing)</w:t>
      </w:r>
    </w:p>
    <w:p w14:paraId="13DF46C1" w14:textId="77777777" w:rsidR="00886523" w:rsidRPr="00A462BE" w:rsidRDefault="00886523" w:rsidP="00886523">
      <w:pPr>
        <w:spacing w:after="120" w:line="240" w:lineRule="auto"/>
        <w:rPr>
          <w:rFonts w:ascii="Times New Roman" w:hAnsi="Times New Roman" w:cs="Times New Roman"/>
          <w:color w:val="auto"/>
        </w:rPr>
      </w:pPr>
      <w:r w:rsidRPr="00A462BE">
        <w:rPr>
          <w:rFonts w:ascii="Times New Roman" w:hAnsi="Times New Roman" w:cs="Times New Roman"/>
          <w:color w:val="auto"/>
        </w:rPr>
        <w:t>The best counsellors and clinicians reflect on and learn from both their failures as well as their successes. The student will keep a weekly journal (approx. 1 hour per week) in which they identify and briefly reflect on important situations and/or concerns that arise during their placement. It is permissible for a student to reflect on the same situation/question over the course of multiple weeks. This journal is intended to promote self-awareness as well as awareness of others. This journal is for personal use only and will not be graded.</w:t>
      </w:r>
    </w:p>
    <w:p w14:paraId="77AA0EC9" w14:textId="77777777" w:rsidR="00886523" w:rsidRPr="00A462BE" w:rsidRDefault="00886523" w:rsidP="00886523">
      <w:pPr>
        <w:spacing w:after="0" w:line="240" w:lineRule="auto"/>
        <w:ind w:left="360"/>
        <w:rPr>
          <w:rFonts w:ascii="Times New Roman" w:hAnsi="Times New Roman" w:cs="Times New Roman"/>
          <w:b/>
          <w:bCs/>
          <w:i/>
          <w:color w:val="auto"/>
        </w:rPr>
      </w:pPr>
      <w:r w:rsidRPr="00A462BE">
        <w:rPr>
          <w:rFonts w:ascii="Times New Roman" w:hAnsi="Times New Roman" w:cs="Times New Roman"/>
          <w:b/>
          <w:bCs/>
          <w:i/>
          <w:color w:val="auto"/>
        </w:rPr>
        <w:t>Writing the Journal</w:t>
      </w:r>
    </w:p>
    <w:p w14:paraId="52062975" w14:textId="77777777" w:rsidR="00886523" w:rsidRPr="00A462BE" w:rsidRDefault="00886523" w:rsidP="00886523">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t>Step 1: Select and describe an experience or situation in your placement that was significant.</w:t>
      </w:r>
    </w:p>
    <w:p w14:paraId="517151D5" w14:textId="77777777" w:rsidR="00886523" w:rsidRPr="00A462BE" w:rsidRDefault="00886523" w:rsidP="00886523">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t>Step 2: Identify the issues that are of concern to the client, including the feelings evoked within the client, as well as the client’s world of meaning as it applies to the issue/situation.</w:t>
      </w:r>
    </w:p>
    <w:p w14:paraId="035D3A8A" w14:textId="77777777" w:rsidR="00886523" w:rsidRPr="00A462BE" w:rsidRDefault="00886523" w:rsidP="00886523">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t xml:space="preserve">Step 3: Identify your awareness of your responses to the client’s story: e.g., emotions that were evoked, personal issues (past or present) that may have been evoked, personal beliefs or biases that have been evoked, etc. </w:t>
      </w:r>
    </w:p>
    <w:p w14:paraId="2A9B71A9" w14:textId="77777777" w:rsidR="00886523" w:rsidRPr="00A462BE" w:rsidRDefault="00886523" w:rsidP="00886523">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lastRenderedPageBreak/>
        <w:t xml:space="preserve">Step 4: Reflect on this experience </w:t>
      </w:r>
      <w:proofErr w:type="gramStart"/>
      <w:r w:rsidRPr="00A462BE">
        <w:rPr>
          <w:rFonts w:ascii="Times New Roman" w:hAnsi="Times New Roman" w:cs="Times New Roman"/>
          <w:color w:val="auto"/>
        </w:rPr>
        <w:t>in light of</w:t>
      </w:r>
      <w:proofErr w:type="gramEnd"/>
      <w:r w:rsidRPr="00A462BE">
        <w:rPr>
          <w:rFonts w:ascii="Times New Roman" w:hAnsi="Times New Roman" w:cs="Times New Roman"/>
          <w:color w:val="auto"/>
        </w:rPr>
        <w:t xml:space="preserve"> the CASC/ACSS and CRPO codes of ethical practice. Are any issues are raised with respect to your response to this situation?</w:t>
      </w:r>
    </w:p>
    <w:p w14:paraId="28643CB5" w14:textId="7F42F6BF" w:rsidR="00886523" w:rsidRPr="00A462BE" w:rsidRDefault="00886523" w:rsidP="00886523">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t xml:space="preserve">Step 5: </w:t>
      </w:r>
      <w:r w:rsidR="00884775" w:rsidRPr="00A462BE">
        <w:rPr>
          <w:rFonts w:ascii="Times New Roman" w:hAnsi="Times New Roman" w:cs="Times New Roman"/>
          <w:color w:val="auto"/>
        </w:rPr>
        <w:t xml:space="preserve">Reflect on this experience </w:t>
      </w:r>
      <w:proofErr w:type="gramStart"/>
      <w:r w:rsidR="00884775" w:rsidRPr="00A462BE">
        <w:rPr>
          <w:rFonts w:ascii="Times New Roman" w:hAnsi="Times New Roman" w:cs="Times New Roman"/>
          <w:color w:val="auto"/>
        </w:rPr>
        <w:t>in light of</w:t>
      </w:r>
      <w:proofErr w:type="gramEnd"/>
      <w:r w:rsidR="00884775" w:rsidRPr="00A462BE">
        <w:rPr>
          <w:rFonts w:ascii="Times New Roman" w:hAnsi="Times New Roman" w:cs="Times New Roman"/>
          <w:color w:val="auto"/>
        </w:rPr>
        <w:t xml:space="preserve"> Scripture; allow the words, scenes, passages of Scripture to surface and shape your thinking.</w:t>
      </w:r>
    </w:p>
    <w:p w14:paraId="615C3860" w14:textId="63C06C05" w:rsidR="00886523" w:rsidRPr="00A462BE" w:rsidRDefault="00886523" w:rsidP="00884775">
      <w:pPr>
        <w:spacing w:after="0" w:line="240" w:lineRule="auto"/>
        <w:ind w:left="720" w:hanging="360"/>
        <w:rPr>
          <w:rFonts w:ascii="Times New Roman" w:hAnsi="Times New Roman" w:cs="Times New Roman"/>
          <w:color w:val="auto"/>
        </w:rPr>
      </w:pPr>
      <w:r w:rsidRPr="00A462BE">
        <w:rPr>
          <w:rFonts w:ascii="Times New Roman" w:hAnsi="Times New Roman" w:cs="Times New Roman"/>
          <w:color w:val="auto"/>
        </w:rPr>
        <w:t>Step 6: Identify what you have learned from this experience and how it has shaped your view of yourself as both a counsellor and a ministering person.</w:t>
      </w:r>
    </w:p>
    <w:p w14:paraId="29EB9577" w14:textId="77777777" w:rsidR="00886523" w:rsidRPr="00A462BE" w:rsidRDefault="00886523" w:rsidP="00886523">
      <w:pPr>
        <w:spacing w:after="0" w:line="240" w:lineRule="auto"/>
        <w:ind w:left="720" w:hanging="360"/>
        <w:rPr>
          <w:rFonts w:ascii="Times New Roman" w:hAnsi="Times New Roman" w:cs="Times New Roman"/>
          <w:b/>
          <w:color w:val="auto"/>
        </w:rPr>
      </w:pPr>
    </w:p>
    <w:p w14:paraId="02E08E78" w14:textId="77777777" w:rsidR="00886523" w:rsidRPr="00A462BE" w:rsidRDefault="00886523" w:rsidP="00A462BE">
      <w:pPr>
        <w:pStyle w:val="ListParagraph"/>
        <w:numPr>
          <w:ilvl w:val="2"/>
          <w:numId w:val="4"/>
        </w:numPr>
        <w:spacing w:after="120" w:line="240" w:lineRule="auto"/>
        <w:contextualSpacing w:val="0"/>
        <w:rPr>
          <w:rFonts w:ascii="Times New Roman" w:hAnsi="Times New Roman" w:cs="Times New Roman"/>
          <w:b/>
          <w:color w:val="auto"/>
        </w:rPr>
      </w:pPr>
      <w:r w:rsidRPr="00A462BE">
        <w:rPr>
          <w:rFonts w:ascii="Times New Roman" w:hAnsi="Times New Roman" w:cs="Times New Roman"/>
          <w:b/>
          <w:color w:val="auto"/>
        </w:rPr>
        <w:t>Verbatims and Audio/Video Recordings of Counselling Sessions</w:t>
      </w:r>
      <w:r w:rsidRPr="00A462BE">
        <w:rPr>
          <w:rFonts w:ascii="Times New Roman" w:hAnsi="Times New Roman" w:cs="Times New Roman"/>
          <w:b/>
          <w:color w:val="auto"/>
        </w:rPr>
        <w:tab/>
      </w:r>
      <w:r w:rsidRPr="00A462BE">
        <w:rPr>
          <w:rFonts w:ascii="Times New Roman" w:hAnsi="Times New Roman" w:cs="Times New Roman"/>
          <w:b/>
          <w:color w:val="auto"/>
        </w:rPr>
        <w:tab/>
      </w:r>
      <w:r w:rsidRPr="00A462BE">
        <w:rPr>
          <w:rFonts w:ascii="Times New Roman" w:hAnsi="Times New Roman" w:cs="Times New Roman"/>
          <w:b/>
          <w:color w:val="auto"/>
        </w:rPr>
        <w:tab/>
      </w:r>
      <w:r w:rsidRPr="00A462BE">
        <w:rPr>
          <w:rFonts w:ascii="Times New Roman" w:hAnsi="Times New Roman" w:cs="Times New Roman"/>
          <w:b/>
          <w:color w:val="auto"/>
        </w:rPr>
        <w:tab/>
        <w:t>Weekly</w:t>
      </w:r>
    </w:p>
    <w:p w14:paraId="7BC63D33" w14:textId="77777777" w:rsidR="00886523" w:rsidRPr="00A462BE" w:rsidRDefault="00886523" w:rsidP="00A462BE">
      <w:pPr>
        <w:pStyle w:val="ListParagraph"/>
        <w:numPr>
          <w:ilvl w:val="3"/>
          <w:numId w:val="4"/>
        </w:numPr>
        <w:spacing w:after="120" w:line="240" w:lineRule="auto"/>
        <w:ind w:left="630"/>
        <w:rPr>
          <w:rFonts w:ascii="Times New Roman" w:hAnsi="Times New Roman" w:cs="Times New Roman"/>
          <w:b/>
          <w:color w:val="auto"/>
        </w:rPr>
      </w:pPr>
      <w:bookmarkStart w:id="5" w:name="_Hlk513635207"/>
      <w:r w:rsidRPr="00A462BE">
        <w:rPr>
          <w:rFonts w:ascii="Times New Roman" w:hAnsi="Times New Roman" w:cs="Times New Roman"/>
          <w:b/>
          <w:color w:val="auto"/>
        </w:rPr>
        <w:t xml:space="preserve">Audio/Video Recordings of Counselling Sessions </w:t>
      </w:r>
      <w:r w:rsidRPr="00A462BE">
        <w:rPr>
          <w:rFonts w:ascii="Times New Roman" w:hAnsi="Times New Roman" w:cs="Times New Roman"/>
          <w:b/>
          <w:color w:val="auto"/>
        </w:rPr>
        <w:tab/>
      </w:r>
      <w:r w:rsidRPr="00A462BE">
        <w:rPr>
          <w:rFonts w:ascii="Times New Roman" w:hAnsi="Times New Roman" w:cs="Times New Roman"/>
          <w:b/>
          <w:color w:val="auto"/>
        </w:rPr>
        <w:tab/>
      </w:r>
    </w:p>
    <w:p w14:paraId="7F26C2CA" w14:textId="77777777" w:rsidR="00886523" w:rsidRPr="00A462BE" w:rsidRDefault="00886523" w:rsidP="00886523">
      <w:pPr>
        <w:pStyle w:val="ListParagraph"/>
        <w:spacing w:after="120" w:line="240" w:lineRule="auto"/>
        <w:ind w:left="0"/>
        <w:contextualSpacing w:val="0"/>
        <w:rPr>
          <w:rFonts w:ascii="Times New Roman" w:hAnsi="Times New Roman" w:cs="Times New Roman"/>
          <w:color w:val="auto"/>
        </w:rPr>
      </w:pPr>
      <w:r w:rsidRPr="00A462BE">
        <w:rPr>
          <w:rFonts w:ascii="Times New Roman" w:hAnsi="Times New Roman" w:cs="Times New Roman"/>
          <w:color w:val="auto"/>
        </w:rPr>
        <w:t xml:space="preserve">The best student learning results from observing one’s own work and reflecting on it. Each week students are required to provide evidence of their growing edges as a counsellor and their counselling skills by presenting a portion of an audio recording of a session with a client. Students whose placements do not permit them to record counselling sessions will need to speak with the course professor about a suitable alternative learning experience: e.g., record a session with a fellow student who has consented to be part of a mock interview scenario, or a write a verbatim of a session. </w:t>
      </w:r>
    </w:p>
    <w:bookmarkEnd w:id="5"/>
    <w:p w14:paraId="0D0BBA7E" w14:textId="77777777" w:rsidR="00886523" w:rsidRPr="00A462BE" w:rsidRDefault="00886523" w:rsidP="00886523">
      <w:pPr>
        <w:spacing w:after="0" w:line="240" w:lineRule="auto"/>
        <w:ind w:left="360"/>
        <w:rPr>
          <w:rFonts w:ascii="Times New Roman" w:hAnsi="Times New Roman" w:cs="Times New Roman"/>
          <w:b/>
          <w:i/>
          <w:color w:val="auto"/>
        </w:rPr>
      </w:pPr>
      <w:r w:rsidRPr="00A462BE">
        <w:rPr>
          <w:rFonts w:ascii="Times New Roman" w:hAnsi="Times New Roman" w:cs="Times New Roman"/>
          <w:b/>
          <w:i/>
          <w:color w:val="auto"/>
        </w:rPr>
        <w:t>Instructions</w:t>
      </w:r>
      <w:r w:rsidRPr="00A462BE">
        <w:rPr>
          <w:rFonts w:ascii="Times New Roman" w:hAnsi="Times New Roman" w:cs="Times New Roman"/>
          <w:color w:val="auto"/>
        </w:rPr>
        <w:t>:</w:t>
      </w:r>
    </w:p>
    <w:p w14:paraId="15FE3809" w14:textId="77777777" w:rsidR="00886523" w:rsidRPr="00A462BE" w:rsidRDefault="00886523" w:rsidP="00A462BE">
      <w:pPr>
        <w:pStyle w:val="ListParagraph"/>
        <w:numPr>
          <w:ilvl w:val="0"/>
          <w:numId w:val="9"/>
        </w:numPr>
        <w:spacing w:after="120" w:line="240" w:lineRule="auto"/>
        <w:rPr>
          <w:rFonts w:ascii="Times New Roman" w:hAnsi="Times New Roman" w:cs="Times New Roman"/>
          <w:color w:val="auto"/>
        </w:rPr>
      </w:pPr>
      <w:r w:rsidRPr="00A462BE">
        <w:rPr>
          <w:rFonts w:ascii="Times New Roman" w:hAnsi="Times New Roman" w:cs="Times New Roman"/>
          <w:color w:val="auto"/>
        </w:rPr>
        <w:t>Record a counselling session.</w:t>
      </w:r>
    </w:p>
    <w:p w14:paraId="54B876F4" w14:textId="60D5F55C" w:rsidR="00886523" w:rsidRPr="00A462BE" w:rsidRDefault="00886523" w:rsidP="00A462BE">
      <w:pPr>
        <w:pStyle w:val="ListParagraph"/>
        <w:numPr>
          <w:ilvl w:val="0"/>
          <w:numId w:val="9"/>
        </w:numPr>
        <w:spacing w:after="120" w:line="240" w:lineRule="auto"/>
        <w:rPr>
          <w:rFonts w:ascii="Times New Roman" w:hAnsi="Times New Roman" w:cs="Times New Roman"/>
          <w:color w:val="auto"/>
        </w:rPr>
      </w:pPr>
      <w:r w:rsidRPr="00A462BE">
        <w:rPr>
          <w:rFonts w:ascii="Times New Roman" w:hAnsi="Times New Roman" w:cs="Times New Roman"/>
          <w:color w:val="auto"/>
        </w:rPr>
        <w:t xml:space="preserve">Follow the instructions in the </w:t>
      </w:r>
      <w:r w:rsidR="00722F1C" w:rsidRPr="00A462BE">
        <w:rPr>
          <w:rFonts w:ascii="Times New Roman" w:hAnsi="Times New Roman" w:cs="Times New Roman"/>
          <w:i/>
          <w:iCs/>
          <w:color w:val="auto"/>
        </w:rPr>
        <w:t xml:space="preserve">SPE Placement Handbook </w:t>
      </w:r>
      <w:r w:rsidRPr="00A462BE">
        <w:rPr>
          <w:rFonts w:ascii="Times New Roman" w:hAnsi="Times New Roman" w:cs="Times New Roman"/>
          <w:color w:val="auto"/>
        </w:rPr>
        <w:t>titled: “Use of Audio and Video Recordings for Supervision Purposes.”</w:t>
      </w:r>
    </w:p>
    <w:p w14:paraId="43B845A2" w14:textId="77777777" w:rsidR="00886523" w:rsidRPr="00A462BE" w:rsidRDefault="00886523" w:rsidP="00A462BE">
      <w:pPr>
        <w:pStyle w:val="ListParagraph"/>
        <w:numPr>
          <w:ilvl w:val="0"/>
          <w:numId w:val="9"/>
        </w:numPr>
        <w:spacing w:after="120" w:line="240" w:lineRule="auto"/>
        <w:rPr>
          <w:rFonts w:ascii="Times New Roman" w:hAnsi="Times New Roman" w:cs="Times New Roman"/>
          <w:color w:val="auto"/>
        </w:rPr>
      </w:pPr>
      <w:r w:rsidRPr="00A462BE">
        <w:rPr>
          <w:rFonts w:ascii="Times New Roman" w:hAnsi="Times New Roman" w:cs="Times New Roman"/>
          <w:color w:val="auto"/>
        </w:rPr>
        <w:t xml:space="preserve">Select a brief portion of the session for which you desire feedback. Audio selections may be chosen because </w:t>
      </w:r>
      <w:proofErr w:type="spellStart"/>
      <w:r w:rsidRPr="00A462BE">
        <w:rPr>
          <w:rFonts w:ascii="Times New Roman" w:hAnsi="Times New Roman" w:cs="Times New Roman"/>
          <w:color w:val="auto"/>
        </w:rPr>
        <w:t>i</w:t>
      </w:r>
      <w:proofErr w:type="spellEnd"/>
      <w:r w:rsidRPr="00A462BE">
        <w:rPr>
          <w:rFonts w:ascii="Times New Roman" w:hAnsi="Times New Roman" w:cs="Times New Roman"/>
          <w:color w:val="auto"/>
        </w:rPr>
        <w:t xml:space="preserve">) a student wishes to demonstrate a successful use of a counselling skill, ii) a student wants feedback on their use of a particular skill or use of skills, iii) a student is feeling ‘lost’ and is seeking guidance as to how to respond to what has been said, or iv) for other reasons. </w:t>
      </w:r>
    </w:p>
    <w:p w14:paraId="0F542D46" w14:textId="77777777" w:rsidR="00886523" w:rsidRPr="00A462BE" w:rsidRDefault="00886523" w:rsidP="00A462BE">
      <w:pPr>
        <w:pStyle w:val="ListParagraph"/>
        <w:numPr>
          <w:ilvl w:val="0"/>
          <w:numId w:val="9"/>
        </w:numPr>
        <w:spacing w:after="120" w:line="240" w:lineRule="auto"/>
        <w:rPr>
          <w:rFonts w:ascii="Times New Roman" w:hAnsi="Times New Roman" w:cs="Times New Roman"/>
          <w:color w:val="auto"/>
        </w:rPr>
      </w:pPr>
      <w:r w:rsidRPr="00A462BE">
        <w:rPr>
          <w:rFonts w:ascii="Times New Roman" w:hAnsi="Times New Roman" w:cs="Times New Roman"/>
          <w:color w:val="auto"/>
        </w:rPr>
        <w:t>Ask yourself the following questions as you prepare to present this recording.</w:t>
      </w:r>
    </w:p>
    <w:p w14:paraId="2B598C9B" w14:textId="77777777" w:rsidR="00886523" w:rsidRPr="00A462BE" w:rsidRDefault="00886523" w:rsidP="00A462BE">
      <w:pPr>
        <w:pStyle w:val="ListParagraph"/>
        <w:numPr>
          <w:ilvl w:val="0"/>
          <w:numId w:val="10"/>
        </w:numPr>
        <w:spacing w:after="120" w:line="240" w:lineRule="auto"/>
        <w:rPr>
          <w:rFonts w:ascii="Times New Roman" w:hAnsi="Times New Roman" w:cs="Times New Roman"/>
          <w:color w:val="auto"/>
        </w:rPr>
      </w:pPr>
      <w:r w:rsidRPr="00A462BE">
        <w:rPr>
          <w:rFonts w:ascii="Times New Roman" w:hAnsi="Times New Roman" w:cs="Times New Roman"/>
          <w:color w:val="auto"/>
        </w:rPr>
        <w:t>What do you believe you did well in this session / segment?</w:t>
      </w:r>
    </w:p>
    <w:p w14:paraId="2573D64D" w14:textId="77777777" w:rsidR="00886523" w:rsidRPr="00A462BE" w:rsidRDefault="00886523" w:rsidP="00A462BE">
      <w:pPr>
        <w:pStyle w:val="ListParagraph"/>
        <w:numPr>
          <w:ilvl w:val="0"/>
          <w:numId w:val="10"/>
        </w:numPr>
        <w:spacing w:after="120" w:line="240" w:lineRule="auto"/>
        <w:ind w:left="1123"/>
        <w:contextualSpacing w:val="0"/>
        <w:rPr>
          <w:rFonts w:ascii="Times New Roman" w:hAnsi="Times New Roman" w:cs="Times New Roman"/>
          <w:color w:val="auto"/>
        </w:rPr>
      </w:pPr>
      <w:r w:rsidRPr="00A462BE">
        <w:rPr>
          <w:rFonts w:ascii="Times New Roman" w:hAnsi="Times New Roman" w:cs="Times New Roman"/>
          <w:color w:val="auto"/>
        </w:rPr>
        <w:t xml:space="preserve">What do you want the instructor/group to focus on as they listen to the recording? Is there a specific question you wish to have answered? </w:t>
      </w:r>
    </w:p>
    <w:p w14:paraId="67F10018" w14:textId="77777777" w:rsidR="00886523" w:rsidRPr="00A462BE" w:rsidRDefault="00886523" w:rsidP="00A462BE">
      <w:pPr>
        <w:pStyle w:val="ListParagraph"/>
        <w:numPr>
          <w:ilvl w:val="3"/>
          <w:numId w:val="4"/>
        </w:numPr>
        <w:spacing w:after="0" w:line="240" w:lineRule="auto"/>
        <w:ind w:left="630"/>
        <w:rPr>
          <w:rFonts w:ascii="Times New Roman" w:hAnsi="Times New Roman" w:cs="Times New Roman"/>
          <w:b/>
          <w:color w:val="auto"/>
        </w:rPr>
      </w:pPr>
      <w:r w:rsidRPr="00A462BE">
        <w:rPr>
          <w:rFonts w:ascii="Times New Roman" w:hAnsi="Times New Roman" w:cs="Times New Roman"/>
          <w:b/>
          <w:color w:val="auto"/>
        </w:rPr>
        <w:t xml:space="preserve">Verbatim Assignments </w:t>
      </w:r>
    </w:p>
    <w:p w14:paraId="239D746F" w14:textId="4B4A0871" w:rsidR="00886523" w:rsidRPr="00A462BE" w:rsidRDefault="00886523" w:rsidP="00886523">
      <w:pPr>
        <w:spacing w:after="120" w:line="240" w:lineRule="auto"/>
        <w:rPr>
          <w:rFonts w:ascii="Times New Roman" w:hAnsi="Times New Roman" w:cs="Times New Roman"/>
          <w:color w:val="auto"/>
        </w:rPr>
      </w:pPr>
      <w:r w:rsidRPr="00A462BE">
        <w:rPr>
          <w:rFonts w:ascii="Times New Roman" w:hAnsi="Times New Roman" w:cs="Times New Roman"/>
          <w:color w:val="auto"/>
        </w:rPr>
        <w:t xml:space="preserve">Students will reflect on, and write a verbatim report derived from, a single counselling session. These verbatim reports will be 8 pages, single-spaced, </w:t>
      </w:r>
      <w:r w:rsidR="00A462BE">
        <w:rPr>
          <w:rFonts w:ascii="Times New Roman" w:hAnsi="Times New Roman" w:cs="Times New Roman"/>
          <w:color w:val="auto"/>
        </w:rPr>
        <w:t xml:space="preserve">and </w:t>
      </w:r>
      <w:r w:rsidRPr="00A462BE">
        <w:rPr>
          <w:rFonts w:ascii="Times New Roman" w:hAnsi="Times New Roman" w:cs="Times New Roman"/>
          <w:color w:val="auto"/>
        </w:rPr>
        <w:t>adhere to the verbatim format provided to the class.</w:t>
      </w:r>
    </w:p>
    <w:p w14:paraId="6A888663" w14:textId="77777777" w:rsidR="00886523" w:rsidRPr="00A462BE" w:rsidRDefault="00886523" w:rsidP="00886523">
      <w:pPr>
        <w:spacing w:after="0" w:line="240" w:lineRule="auto"/>
        <w:ind w:left="360"/>
        <w:rPr>
          <w:rFonts w:ascii="Times New Roman" w:hAnsi="Times New Roman" w:cs="Times New Roman"/>
          <w:b/>
          <w:i/>
          <w:color w:val="auto"/>
        </w:rPr>
      </w:pPr>
      <w:r w:rsidRPr="00A462BE">
        <w:rPr>
          <w:rFonts w:ascii="Times New Roman" w:hAnsi="Times New Roman" w:cs="Times New Roman"/>
          <w:b/>
          <w:i/>
          <w:color w:val="auto"/>
        </w:rPr>
        <w:t>Instructions</w:t>
      </w:r>
      <w:r w:rsidRPr="00A462BE">
        <w:rPr>
          <w:rFonts w:ascii="Times New Roman" w:hAnsi="Times New Roman" w:cs="Times New Roman"/>
          <w:color w:val="auto"/>
        </w:rPr>
        <w:t>:</w:t>
      </w:r>
    </w:p>
    <w:p w14:paraId="1298696C" w14:textId="77777777" w:rsidR="00886523" w:rsidRPr="00A462BE" w:rsidRDefault="00886523" w:rsidP="00A462BE">
      <w:pPr>
        <w:pStyle w:val="ListParagraph"/>
        <w:numPr>
          <w:ilvl w:val="0"/>
          <w:numId w:val="6"/>
        </w:numPr>
        <w:spacing w:after="120" w:line="240" w:lineRule="auto"/>
        <w:rPr>
          <w:rFonts w:ascii="Times New Roman" w:hAnsi="Times New Roman" w:cs="Times New Roman"/>
          <w:color w:val="auto"/>
        </w:rPr>
      </w:pPr>
      <w:r w:rsidRPr="00A462BE">
        <w:rPr>
          <w:rFonts w:ascii="Times New Roman" w:hAnsi="Times New Roman" w:cs="Times New Roman"/>
          <w:color w:val="auto"/>
        </w:rPr>
        <w:t xml:space="preserve">Listen to a recording of a counselling session with client and transcribe a five-minute segment that you wish to reflect on. </w:t>
      </w:r>
    </w:p>
    <w:p w14:paraId="7C110575" w14:textId="77777777" w:rsidR="00886523" w:rsidRPr="00A462BE" w:rsidRDefault="00886523" w:rsidP="00886523">
      <w:pPr>
        <w:spacing w:after="120" w:line="240" w:lineRule="auto"/>
        <w:ind w:left="720"/>
        <w:rPr>
          <w:rFonts w:ascii="Times New Roman" w:hAnsi="Times New Roman" w:cs="Times New Roman"/>
          <w:color w:val="auto"/>
        </w:rPr>
      </w:pPr>
      <w:r w:rsidRPr="00A462BE">
        <w:rPr>
          <w:rFonts w:ascii="Times New Roman" w:hAnsi="Times New Roman" w:cs="Times New Roman"/>
          <w:b/>
          <w:smallCaps/>
          <w:color w:val="auto"/>
        </w:rPr>
        <w:t>Note 1</w:t>
      </w:r>
      <w:r w:rsidRPr="00A462BE">
        <w:rPr>
          <w:rFonts w:ascii="Times New Roman" w:hAnsi="Times New Roman" w:cs="Times New Roman"/>
          <w:color w:val="auto"/>
        </w:rPr>
        <w:t xml:space="preserve">: In the absence of a recording, the student will, immediately after the session, write a transcript of a segment of the counselling session based on their memory. </w:t>
      </w:r>
    </w:p>
    <w:p w14:paraId="340B66AB" w14:textId="77777777" w:rsidR="00886523" w:rsidRPr="00A462BE" w:rsidRDefault="00886523" w:rsidP="00886523">
      <w:pPr>
        <w:widowControl w:val="0"/>
        <w:autoSpaceDE w:val="0"/>
        <w:autoSpaceDN w:val="0"/>
        <w:adjustRightInd w:val="0"/>
        <w:spacing w:after="120" w:line="240" w:lineRule="auto"/>
        <w:ind w:left="720"/>
        <w:rPr>
          <w:rFonts w:ascii="Times New Roman" w:hAnsi="Times New Roman" w:cs="Times New Roman"/>
          <w:color w:val="auto"/>
        </w:rPr>
      </w:pPr>
      <w:r w:rsidRPr="00A462BE">
        <w:rPr>
          <w:rFonts w:ascii="Times New Roman" w:hAnsi="Times New Roman" w:cs="Times New Roman"/>
          <w:b/>
          <w:smallCaps/>
          <w:color w:val="auto"/>
        </w:rPr>
        <w:t>Note 2</w:t>
      </w:r>
      <w:r w:rsidRPr="00A462BE">
        <w:rPr>
          <w:rFonts w:ascii="Times New Roman" w:hAnsi="Times New Roman" w:cs="Times New Roman"/>
          <w:color w:val="auto"/>
        </w:rPr>
        <w:t xml:space="preserve">: To obscure the client’s identity and protect their confidentiality students are required to omit and/or change any information that may identify the person (e.g., name, names and ages of family members, number of children, employment data, affiliations, etc.). </w:t>
      </w:r>
    </w:p>
    <w:p w14:paraId="346E900E" w14:textId="77777777" w:rsidR="00886523" w:rsidRPr="00A462BE" w:rsidRDefault="00886523" w:rsidP="00A462BE">
      <w:pPr>
        <w:pStyle w:val="ListParagraph"/>
        <w:widowControl w:val="0"/>
        <w:numPr>
          <w:ilvl w:val="0"/>
          <w:numId w:val="6"/>
        </w:numPr>
        <w:autoSpaceDE w:val="0"/>
        <w:autoSpaceDN w:val="0"/>
        <w:adjustRightInd w:val="0"/>
        <w:spacing w:after="0" w:line="240" w:lineRule="auto"/>
        <w:rPr>
          <w:rFonts w:ascii="Times New Roman" w:hAnsi="Times New Roman" w:cs="Times New Roman"/>
          <w:color w:val="auto"/>
        </w:rPr>
      </w:pPr>
      <w:r w:rsidRPr="00A462BE">
        <w:rPr>
          <w:rFonts w:ascii="Times New Roman" w:hAnsi="Times New Roman" w:cs="Times New Roman"/>
          <w:color w:val="auto"/>
        </w:rPr>
        <w:t>Use the transcription to write a verbatim account (cf. Practicum Manual) of the counselling session that includes the following elements.</w:t>
      </w:r>
    </w:p>
    <w:p w14:paraId="10992C13" w14:textId="77777777" w:rsidR="00886523" w:rsidRPr="00A462BE" w:rsidRDefault="00886523" w:rsidP="00A462BE">
      <w:pPr>
        <w:pStyle w:val="ListParagraph"/>
        <w:widowControl w:val="0"/>
        <w:numPr>
          <w:ilvl w:val="0"/>
          <w:numId w:val="7"/>
        </w:numPr>
        <w:autoSpaceDE w:val="0"/>
        <w:autoSpaceDN w:val="0"/>
        <w:adjustRightInd w:val="0"/>
        <w:spacing w:after="0" w:line="240" w:lineRule="auto"/>
        <w:rPr>
          <w:rFonts w:ascii="Times New Roman" w:hAnsi="Times New Roman" w:cs="Times New Roman"/>
          <w:color w:val="auto"/>
        </w:rPr>
      </w:pPr>
      <w:r w:rsidRPr="00A462BE">
        <w:rPr>
          <w:rFonts w:ascii="Times New Roman" w:hAnsi="Times New Roman" w:cs="Times New Roman"/>
          <w:color w:val="auto"/>
        </w:rPr>
        <w:t xml:space="preserve">Known Facts, Pre-constructions, and Initial Observations. </w:t>
      </w:r>
    </w:p>
    <w:p w14:paraId="5F3C9736" w14:textId="77777777" w:rsidR="00886523" w:rsidRPr="00A462BE" w:rsidRDefault="00886523" w:rsidP="00A462BE">
      <w:pPr>
        <w:pStyle w:val="ListParagraph"/>
        <w:widowControl w:val="0"/>
        <w:numPr>
          <w:ilvl w:val="0"/>
          <w:numId w:val="7"/>
        </w:numPr>
        <w:autoSpaceDE w:val="0"/>
        <w:autoSpaceDN w:val="0"/>
        <w:adjustRightInd w:val="0"/>
        <w:spacing w:after="0" w:line="240" w:lineRule="auto"/>
        <w:rPr>
          <w:rFonts w:ascii="Times New Roman" w:hAnsi="Times New Roman" w:cs="Times New Roman"/>
          <w:color w:val="auto"/>
        </w:rPr>
      </w:pPr>
      <w:r w:rsidRPr="00A462BE">
        <w:rPr>
          <w:rFonts w:ascii="Times New Roman" w:hAnsi="Times New Roman" w:cs="Times New Roman"/>
          <w:color w:val="auto"/>
        </w:rPr>
        <w:t xml:space="preserve">Verbatim of the conversation. </w:t>
      </w:r>
    </w:p>
    <w:p w14:paraId="3281E94E" w14:textId="77777777" w:rsidR="00886523" w:rsidRPr="00A462BE" w:rsidRDefault="00886523" w:rsidP="00A462BE">
      <w:pPr>
        <w:pStyle w:val="ListParagraph"/>
        <w:widowControl w:val="0"/>
        <w:numPr>
          <w:ilvl w:val="0"/>
          <w:numId w:val="7"/>
        </w:numPr>
        <w:autoSpaceDE w:val="0"/>
        <w:autoSpaceDN w:val="0"/>
        <w:adjustRightInd w:val="0"/>
        <w:spacing w:after="0" w:line="240" w:lineRule="auto"/>
        <w:rPr>
          <w:rFonts w:ascii="Times New Roman" w:hAnsi="Times New Roman" w:cs="Times New Roman"/>
          <w:color w:val="auto"/>
        </w:rPr>
      </w:pPr>
      <w:r w:rsidRPr="00A462BE">
        <w:rPr>
          <w:rFonts w:ascii="Times New Roman" w:hAnsi="Times New Roman" w:cs="Times New Roman"/>
          <w:color w:val="auto"/>
        </w:rPr>
        <w:t xml:space="preserve">Reflection on the conversation. </w:t>
      </w:r>
    </w:p>
    <w:p w14:paraId="3CE02463" w14:textId="77777777" w:rsidR="00886523" w:rsidRPr="00A462BE" w:rsidRDefault="00886523" w:rsidP="00886523">
      <w:pPr>
        <w:widowControl w:val="0"/>
        <w:autoSpaceDE w:val="0"/>
        <w:autoSpaceDN w:val="0"/>
        <w:adjustRightInd w:val="0"/>
        <w:spacing w:after="0" w:line="240" w:lineRule="auto"/>
        <w:rPr>
          <w:rFonts w:ascii="Times New Roman" w:hAnsi="Times New Roman" w:cs="Times New Roman"/>
          <w:color w:val="auto"/>
        </w:rPr>
      </w:pPr>
    </w:p>
    <w:p w14:paraId="5C8ECD83" w14:textId="77777777" w:rsidR="00A462BE" w:rsidRDefault="00A462BE">
      <w:pPr>
        <w:spacing w:after="160" w:line="259" w:lineRule="auto"/>
        <w:ind w:left="0" w:firstLine="0"/>
        <w:rPr>
          <w:rFonts w:ascii="Times New Roman" w:hAnsi="Times New Roman" w:cs="Times New Roman"/>
          <w:b/>
          <w:color w:val="auto"/>
        </w:rPr>
      </w:pPr>
      <w:bookmarkStart w:id="6" w:name="_Hlk513634724"/>
      <w:r>
        <w:rPr>
          <w:rFonts w:ascii="Times New Roman" w:hAnsi="Times New Roman" w:cs="Times New Roman"/>
          <w:b/>
          <w:color w:val="auto"/>
        </w:rPr>
        <w:br w:type="page"/>
      </w:r>
    </w:p>
    <w:p w14:paraId="7DE0B5A4" w14:textId="5F6FBC11" w:rsidR="00886523" w:rsidRPr="00A462BE" w:rsidRDefault="00886523" w:rsidP="00A462BE">
      <w:pPr>
        <w:pStyle w:val="ListParagraph"/>
        <w:numPr>
          <w:ilvl w:val="2"/>
          <w:numId w:val="4"/>
        </w:numPr>
        <w:spacing w:after="0" w:line="240" w:lineRule="auto"/>
        <w:rPr>
          <w:rFonts w:ascii="Times New Roman" w:hAnsi="Times New Roman" w:cs="Times New Roman"/>
          <w:b/>
          <w:color w:val="auto"/>
        </w:rPr>
      </w:pPr>
      <w:r w:rsidRPr="00A462BE">
        <w:rPr>
          <w:rFonts w:ascii="Times New Roman" w:hAnsi="Times New Roman" w:cs="Times New Roman"/>
          <w:b/>
          <w:color w:val="auto"/>
        </w:rPr>
        <w:lastRenderedPageBreak/>
        <w:t xml:space="preserve">Final Placement Evaluations (Knowing, Being, Doing) </w:t>
      </w:r>
      <w:r w:rsidRPr="00A462BE">
        <w:rPr>
          <w:rFonts w:ascii="Times New Roman" w:hAnsi="Times New Roman" w:cs="Times New Roman"/>
          <w:b/>
          <w:color w:val="auto"/>
        </w:rPr>
        <w:tab/>
      </w:r>
      <w:r w:rsidRPr="00A462BE">
        <w:rPr>
          <w:rFonts w:ascii="Times New Roman" w:hAnsi="Times New Roman" w:cs="Times New Roman"/>
          <w:b/>
          <w:color w:val="auto"/>
        </w:rPr>
        <w:tab/>
      </w:r>
      <w:r w:rsidR="00074B89" w:rsidRPr="00A462BE">
        <w:rPr>
          <w:rFonts w:ascii="Times New Roman" w:hAnsi="Times New Roman" w:cs="Times New Roman"/>
          <w:b/>
          <w:color w:val="auto"/>
        </w:rPr>
        <w:tab/>
        <w:t xml:space="preserve">April </w:t>
      </w:r>
      <w:r w:rsidR="00416587" w:rsidRPr="00A462BE">
        <w:rPr>
          <w:rFonts w:ascii="Times New Roman" w:hAnsi="Times New Roman" w:cs="Times New Roman"/>
          <w:b/>
          <w:color w:val="auto"/>
        </w:rPr>
        <w:t>5</w:t>
      </w:r>
      <w:r w:rsidR="00074B89" w:rsidRPr="00A462BE">
        <w:rPr>
          <w:rFonts w:ascii="Times New Roman" w:hAnsi="Times New Roman" w:cs="Times New Roman"/>
          <w:b/>
          <w:color w:val="auto"/>
        </w:rPr>
        <w:t>,</w:t>
      </w:r>
      <w:r w:rsidR="00416587" w:rsidRPr="00A462BE">
        <w:rPr>
          <w:rFonts w:ascii="Times New Roman" w:hAnsi="Times New Roman" w:cs="Times New Roman"/>
          <w:b/>
          <w:color w:val="auto"/>
        </w:rPr>
        <w:t xml:space="preserve"> </w:t>
      </w:r>
      <w:r w:rsidR="00995A09" w:rsidRPr="00A462BE">
        <w:rPr>
          <w:rFonts w:ascii="Times New Roman" w:hAnsi="Times New Roman" w:cs="Times New Roman"/>
          <w:b/>
          <w:color w:val="auto"/>
        </w:rPr>
        <w:t>2023</w:t>
      </w:r>
    </w:p>
    <w:p w14:paraId="30A53FF4" w14:textId="77777777" w:rsidR="00886523" w:rsidRPr="00A462BE" w:rsidRDefault="00886523" w:rsidP="00886523">
      <w:pPr>
        <w:spacing w:after="0" w:line="240" w:lineRule="auto"/>
        <w:rPr>
          <w:rFonts w:ascii="Times New Roman" w:hAnsi="Times New Roman" w:cs="Times New Roman"/>
          <w:color w:val="auto"/>
        </w:rPr>
      </w:pPr>
      <w:r w:rsidRPr="00A462BE">
        <w:rPr>
          <w:rFonts w:ascii="Times New Roman" w:hAnsi="Times New Roman" w:cs="Times New Roman"/>
          <w:color w:val="auto"/>
        </w:rPr>
        <w:t>The purpose of these evaluations is to identify and reinforce what the student has learned in the SPE Unit.</w:t>
      </w:r>
    </w:p>
    <w:p w14:paraId="4E93325B" w14:textId="77777777" w:rsidR="00886523" w:rsidRPr="00A462BE" w:rsidRDefault="00886523" w:rsidP="00A462BE">
      <w:pPr>
        <w:pStyle w:val="ListParagraph"/>
        <w:numPr>
          <w:ilvl w:val="0"/>
          <w:numId w:val="8"/>
        </w:numPr>
        <w:spacing w:after="0" w:line="240" w:lineRule="auto"/>
        <w:rPr>
          <w:rFonts w:ascii="Times New Roman" w:hAnsi="Times New Roman" w:cs="Times New Roman"/>
          <w:color w:val="auto"/>
        </w:rPr>
      </w:pPr>
      <w:r w:rsidRPr="00A462BE">
        <w:rPr>
          <w:rFonts w:ascii="Times New Roman" w:hAnsi="Times New Roman" w:cs="Times New Roman"/>
          <w:color w:val="auto"/>
        </w:rPr>
        <w:t>The student will meet with their on-site supervisor to complete and review the counselling skills rating sheet that will be provided.</w:t>
      </w:r>
    </w:p>
    <w:p w14:paraId="7FFFA82B" w14:textId="77777777" w:rsidR="00886523" w:rsidRPr="00A462BE" w:rsidRDefault="00886523" w:rsidP="00A462BE">
      <w:pPr>
        <w:pStyle w:val="ListParagraph"/>
        <w:numPr>
          <w:ilvl w:val="0"/>
          <w:numId w:val="8"/>
        </w:numPr>
        <w:spacing w:after="0" w:line="240" w:lineRule="auto"/>
        <w:contextualSpacing w:val="0"/>
        <w:rPr>
          <w:rFonts w:ascii="Times New Roman" w:hAnsi="Times New Roman" w:cs="Times New Roman"/>
          <w:color w:val="auto"/>
        </w:rPr>
      </w:pPr>
      <w:r w:rsidRPr="00A462BE">
        <w:rPr>
          <w:rFonts w:ascii="Times New Roman" w:hAnsi="Times New Roman" w:cs="Times New Roman"/>
          <w:color w:val="auto"/>
        </w:rPr>
        <w:t xml:space="preserve">The student and the SPE course instructor will each complete the CASC/ACSS evaluation form and meet to discuss these evaluations during the week of April 5–9, 2021. </w:t>
      </w:r>
      <w:bookmarkEnd w:id="6"/>
    </w:p>
    <w:p w14:paraId="0DE37508" w14:textId="77777777" w:rsidR="00886523" w:rsidRPr="00A462BE" w:rsidRDefault="00886523" w:rsidP="00886523">
      <w:pPr>
        <w:pStyle w:val="ListParagraph"/>
        <w:spacing w:after="0" w:line="240" w:lineRule="auto"/>
        <w:contextualSpacing w:val="0"/>
        <w:rPr>
          <w:rFonts w:ascii="Times New Roman" w:hAnsi="Times New Roman" w:cs="Times New Roman"/>
          <w:color w:val="auto"/>
        </w:rPr>
      </w:pPr>
    </w:p>
    <w:p w14:paraId="6A0D6DAC" w14:textId="77777777" w:rsidR="00886523" w:rsidRPr="00A462BE" w:rsidRDefault="00886523" w:rsidP="00A462BE">
      <w:pPr>
        <w:pStyle w:val="ListParagraph"/>
        <w:numPr>
          <w:ilvl w:val="1"/>
          <w:numId w:val="4"/>
        </w:numPr>
        <w:spacing w:after="120" w:line="240" w:lineRule="auto"/>
        <w:contextualSpacing w:val="0"/>
        <w:rPr>
          <w:rFonts w:ascii="Times New Roman" w:hAnsi="Times New Roman" w:cs="Times New Roman"/>
          <w:b/>
          <w:color w:val="auto"/>
        </w:rPr>
      </w:pPr>
      <w:r w:rsidRPr="00A462BE">
        <w:rPr>
          <w:rFonts w:ascii="Times New Roman" w:hAnsi="Times New Roman" w:cs="Times New Roman"/>
          <w:b/>
          <w:color w:val="auto"/>
        </w:rPr>
        <w:t>“Reflecting For” practice</w:t>
      </w:r>
    </w:p>
    <w:p w14:paraId="2035616A" w14:textId="3B8204F2" w:rsidR="00886523" w:rsidRPr="00A462BE" w:rsidRDefault="00886523" w:rsidP="00A462BE">
      <w:pPr>
        <w:pStyle w:val="ListParagraph"/>
        <w:numPr>
          <w:ilvl w:val="2"/>
          <w:numId w:val="4"/>
        </w:numPr>
        <w:spacing w:after="120" w:line="240" w:lineRule="auto"/>
        <w:rPr>
          <w:rFonts w:ascii="Times New Roman" w:hAnsi="Times New Roman" w:cs="Times New Roman"/>
          <w:b/>
          <w:color w:val="auto"/>
        </w:rPr>
      </w:pPr>
      <w:r w:rsidRPr="00A462BE">
        <w:rPr>
          <w:rFonts w:ascii="Times New Roman" w:hAnsi="Times New Roman" w:cs="Times New Roman"/>
          <w:b/>
          <w:color w:val="auto"/>
        </w:rPr>
        <w:t>Learning Cont</w:t>
      </w:r>
      <w:r w:rsidR="005B576F" w:rsidRPr="00A462BE">
        <w:rPr>
          <w:rFonts w:ascii="Times New Roman" w:hAnsi="Times New Roman" w:cs="Times New Roman"/>
          <w:b/>
          <w:color w:val="auto"/>
        </w:rPr>
        <w:t>r</w:t>
      </w:r>
      <w:r w:rsidRPr="00A462BE">
        <w:rPr>
          <w:rFonts w:ascii="Times New Roman" w:hAnsi="Times New Roman" w:cs="Times New Roman"/>
          <w:b/>
          <w:color w:val="auto"/>
        </w:rPr>
        <w:t xml:space="preserve">act (Knowing, Being, Doing) </w:t>
      </w:r>
      <w:r w:rsidRPr="00A462BE">
        <w:rPr>
          <w:rFonts w:ascii="Times New Roman" w:hAnsi="Times New Roman" w:cs="Times New Roman"/>
          <w:b/>
          <w:color w:val="auto"/>
        </w:rPr>
        <w:tab/>
      </w:r>
      <w:r w:rsidRPr="00A462BE">
        <w:rPr>
          <w:rFonts w:ascii="Times New Roman" w:hAnsi="Times New Roman" w:cs="Times New Roman"/>
          <w:b/>
          <w:color w:val="auto"/>
        </w:rPr>
        <w:tab/>
      </w:r>
      <w:r w:rsidRPr="00A462BE">
        <w:rPr>
          <w:rFonts w:ascii="Times New Roman" w:hAnsi="Times New Roman" w:cs="Times New Roman"/>
          <w:b/>
          <w:color w:val="auto"/>
        </w:rPr>
        <w:tab/>
      </w:r>
      <w:r w:rsidRPr="00A462BE">
        <w:rPr>
          <w:rFonts w:ascii="Times New Roman" w:hAnsi="Times New Roman" w:cs="Times New Roman"/>
          <w:b/>
          <w:color w:val="auto"/>
        </w:rPr>
        <w:tab/>
      </w:r>
      <w:r w:rsidRPr="00A462BE">
        <w:rPr>
          <w:rFonts w:ascii="Times New Roman" w:hAnsi="Times New Roman" w:cs="Times New Roman"/>
          <w:b/>
          <w:color w:val="auto"/>
        </w:rPr>
        <w:tab/>
      </w:r>
    </w:p>
    <w:p w14:paraId="3AE6D1A3" w14:textId="00B52359" w:rsidR="00886523" w:rsidRPr="00A462BE" w:rsidRDefault="00886523" w:rsidP="00886523">
      <w:pPr>
        <w:pStyle w:val="ListParagraph"/>
        <w:spacing w:after="0" w:line="240" w:lineRule="auto"/>
        <w:ind w:left="360"/>
        <w:contextualSpacing w:val="0"/>
        <w:rPr>
          <w:rFonts w:ascii="Times New Roman" w:hAnsi="Times New Roman" w:cs="Times New Roman"/>
          <w:color w:val="auto"/>
        </w:rPr>
      </w:pPr>
      <w:r w:rsidRPr="00A462BE">
        <w:rPr>
          <w:rFonts w:ascii="Times New Roman" w:hAnsi="Times New Roman" w:cs="Times New Roman"/>
          <w:color w:val="auto"/>
        </w:rPr>
        <w:t>The student will</w:t>
      </w:r>
      <w:r w:rsidR="00823B89" w:rsidRPr="00A462BE">
        <w:rPr>
          <w:rFonts w:ascii="Times New Roman" w:hAnsi="Times New Roman" w:cs="Times New Roman"/>
          <w:color w:val="auto"/>
        </w:rPr>
        <w:t xml:space="preserve">, in </w:t>
      </w:r>
      <w:r w:rsidRPr="00A462BE">
        <w:rPr>
          <w:rFonts w:ascii="Times New Roman" w:hAnsi="Times New Roman" w:cs="Times New Roman"/>
          <w:color w:val="auto"/>
        </w:rPr>
        <w:t>collaborat</w:t>
      </w:r>
      <w:r w:rsidR="00823B89" w:rsidRPr="00A462BE">
        <w:rPr>
          <w:rFonts w:ascii="Times New Roman" w:hAnsi="Times New Roman" w:cs="Times New Roman"/>
          <w:color w:val="auto"/>
        </w:rPr>
        <w:t xml:space="preserve">ion, </w:t>
      </w:r>
      <w:r w:rsidRPr="00A462BE">
        <w:rPr>
          <w:rFonts w:ascii="Times New Roman" w:hAnsi="Times New Roman" w:cs="Times New Roman"/>
          <w:color w:val="auto"/>
        </w:rPr>
        <w:t xml:space="preserve">with their Field Instructor </w:t>
      </w:r>
      <w:r w:rsidR="00823B89" w:rsidRPr="00A462BE">
        <w:rPr>
          <w:rFonts w:ascii="Times New Roman" w:hAnsi="Times New Roman" w:cs="Times New Roman"/>
          <w:color w:val="auto"/>
        </w:rPr>
        <w:t>revisit and update their learning goals for the winter semester</w:t>
      </w:r>
      <w:r w:rsidRPr="00A462BE">
        <w:rPr>
          <w:rFonts w:ascii="Times New Roman" w:hAnsi="Times New Roman" w:cs="Times New Roman"/>
          <w:color w:val="auto"/>
        </w:rPr>
        <w:t xml:space="preserve">. </w:t>
      </w:r>
    </w:p>
    <w:p w14:paraId="4405218C" w14:textId="77777777" w:rsidR="00886523" w:rsidRPr="00A462BE" w:rsidRDefault="00886523" w:rsidP="00886523">
      <w:pPr>
        <w:pStyle w:val="ListParagraph"/>
        <w:spacing w:after="0" w:line="240" w:lineRule="auto"/>
        <w:ind w:left="360"/>
        <w:contextualSpacing w:val="0"/>
        <w:rPr>
          <w:rFonts w:ascii="Times New Roman" w:hAnsi="Times New Roman" w:cs="Times New Roman"/>
          <w:color w:val="auto"/>
        </w:rPr>
      </w:pPr>
    </w:p>
    <w:p w14:paraId="13E4CEB4" w14:textId="7E90F79B" w:rsidR="00886523" w:rsidRPr="00A462BE" w:rsidRDefault="00886523" w:rsidP="00A462BE">
      <w:pPr>
        <w:pStyle w:val="ListParagraph"/>
        <w:numPr>
          <w:ilvl w:val="2"/>
          <w:numId w:val="4"/>
        </w:numPr>
        <w:spacing w:after="120" w:line="240" w:lineRule="auto"/>
        <w:contextualSpacing w:val="0"/>
        <w:rPr>
          <w:rFonts w:ascii="Times New Roman" w:hAnsi="Times New Roman" w:cs="Times New Roman"/>
          <w:b/>
          <w:color w:val="auto"/>
        </w:rPr>
      </w:pPr>
      <w:r w:rsidRPr="00A462BE">
        <w:rPr>
          <w:rFonts w:ascii="Times New Roman" w:hAnsi="Times New Roman" w:cs="Times New Roman"/>
          <w:b/>
          <w:color w:val="auto"/>
        </w:rPr>
        <w:t>Assessment (Knowing, Doing)</w:t>
      </w:r>
      <w:r w:rsidRPr="00A462BE">
        <w:rPr>
          <w:rFonts w:ascii="Times New Roman" w:hAnsi="Times New Roman" w:cs="Times New Roman"/>
          <w:b/>
          <w:color w:val="auto"/>
        </w:rPr>
        <w:tab/>
      </w:r>
      <w:r w:rsidR="00074B89" w:rsidRPr="00A462BE">
        <w:rPr>
          <w:rFonts w:ascii="Times New Roman" w:hAnsi="Times New Roman" w:cs="Times New Roman"/>
          <w:b/>
          <w:color w:val="auto"/>
        </w:rPr>
        <w:tab/>
      </w:r>
      <w:r w:rsidR="00074B89" w:rsidRPr="00A462BE">
        <w:rPr>
          <w:rFonts w:ascii="Times New Roman" w:hAnsi="Times New Roman" w:cs="Times New Roman"/>
          <w:b/>
          <w:color w:val="auto"/>
        </w:rPr>
        <w:tab/>
      </w:r>
      <w:r w:rsidR="00074B89" w:rsidRPr="00A462BE">
        <w:rPr>
          <w:rFonts w:ascii="Times New Roman" w:hAnsi="Times New Roman" w:cs="Times New Roman"/>
          <w:b/>
          <w:color w:val="auto"/>
        </w:rPr>
        <w:tab/>
      </w:r>
      <w:r w:rsidR="00074B89" w:rsidRPr="00A462BE">
        <w:rPr>
          <w:rFonts w:ascii="Times New Roman" w:hAnsi="Times New Roman" w:cs="Times New Roman"/>
          <w:b/>
          <w:color w:val="auto"/>
        </w:rPr>
        <w:tab/>
      </w:r>
      <w:r w:rsidR="00074B89" w:rsidRPr="00A462BE">
        <w:rPr>
          <w:rFonts w:ascii="Times New Roman" w:hAnsi="Times New Roman" w:cs="Times New Roman"/>
          <w:b/>
          <w:color w:val="auto"/>
        </w:rPr>
        <w:tab/>
      </w:r>
      <w:r w:rsidR="00074B89" w:rsidRPr="00A462BE">
        <w:rPr>
          <w:rFonts w:ascii="Times New Roman" w:hAnsi="Times New Roman" w:cs="Times New Roman"/>
          <w:b/>
          <w:color w:val="auto"/>
        </w:rPr>
        <w:tab/>
        <w:t xml:space="preserve">March </w:t>
      </w:r>
      <w:r w:rsidR="00416587" w:rsidRPr="00A462BE">
        <w:rPr>
          <w:rFonts w:ascii="Times New Roman" w:hAnsi="Times New Roman" w:cs="Times New Roman"/>
          <w:b/>
          <w:color w:val="auto"/>
        </w:rPr>
        <w:t>8</w:t>
      </w:r>
      <w:r w:rsidR="00074B89" w:rsidRPr="00A462BE">
        <w:rPr>
          <w:rFonts w:ascii="Times New Roman" w:hAnsi="Times New Roman" w:cs="Times New Roman"/>
          <w:b/>
          <w:color w:val="auto"/>
        </w:rPr>
        <w:t>,</w:t>
      </w:r>
      <w:r w:rsidR="00416587" w:rsidRPr="00A462BE">
        <w:rPr>
          <w:rFonts w:ascii="Times New Roman" w:hAnsi="Times New Roman" w:cs="Times New Roman"/>
          <w:b/>
          <w:color w:val="auto"/>
        </w:rPr>
        <w:t xml:space="preserve"> </w:t>
      </w:r>
      <w:r w:rsidR="00995A09" w:rsidRPr="00A462BE">
        <w:rPr>
          <w:rFonts w:ascii="Times New Roman" w:hAnsi="Times New Roman" w:cs="Times New Roman"/>
          <w:b/>
          <w:color w:val="auto"/>
        </w:rPr>
        <w:t>2023</w:t>
      </w:r>
    </w:p>
    <w:p w14:paraId="1BDACDCB" w14:textId="54EAE2BB" w:rsidR="00886523" w:rsidRPr="00A462BE" w:rsidRDefault="00886523" w:rsidP="00886523">
      <w:pPr>
        <w:tabs>
          <w:tab w:val="left" w:pos="360"/>
        </w:tabs>
        <w:spacing w:after="120" w:line="240" w:lineRule="auto"/>
        <w:rPr>
          <w:rFonts w:ascii="Times New Roman" w:hAnsi="Times New Roman" w:cs="Times New Roman"/>
          <w:color w:val="auto"/>
        </w:rPr>
      </w:pPr>
      <w:r w:rsidRPr="00A462BE">
        <w:rPr>
          <w:rFonts w:ascii="Times New Roman" w:hAnsi="Times New Roman" w:cs="Times New Roman"/>
          <w:color w:val="auto"/>
        </w:rPr>
        <w:t>Draw on in-class discussion</w:t>
      </w:r>
      <w:r w:rsidR="00074B89" w:rsidRPr="00A462BE">
        <w:rPr>
          <w:rFonts w:ascii="Times New Roman" w:hAnsi="Times New Roman" w:cs="Times New Roman"/>
          <w:color w:val="auto"/>
        </w:rPr>
        <w:t>, the texts,</w:t>
      </w:r>
      <w:r w:rsidRPr="00A462BE">
        <w:rPr>
          <w:rFonts w:ascii="Times New Roman" w:hAnsi="Times New Roman" w:cs="Times New Roman"/>
          <w:color w:val="auto"/>
        </w:rPr>
        <w:t xml:space="preserve"> and the Practicum Handbook to write an assessment for the case study. Assignment should not exceed two pages (single spaced).</w:t>
      </w:r>
    </w:p>
    <w:p w14:paraId="3415A3FD" w14:textId="77777777" w:rsidR="00886523" w:rsidRPr="00A462BE" w:rsidRDefault="00886523" w:rsidP="00886523">
      <w:pPr>
        <w:spacing w:after="0" w:line="240" w:lineRule="auto"/>
        <w:ind w:left="360"/>
        <w:rPr>
          <w:rFonts w:ascii="Times New Roman" w:hAnsi="Times New Roman" w:cs="Times New Roman"/>
          <w:b/>
          <w:bCs/>
          <w:i/>
          <w:iCs/>
          <w:color w:val="auto"/>
          <w:szCs w:val="24"/>
        </w:rPr>
      </w:pPr>
      <w:r w:rsidRPr="00A462BE">
        <w:rPr>
          <w:rFonts w:ascii="Times New Roman" w:hAnsi="Times New Roman" w:cs="Times New Roman"/>
          <w:b/>
          <w:bCs/>
          <w:i/>
          <w:iCs/>
          <w:color w:val="auto"/>
          <w:szCs w:val="24"/>
        </w:rPr>
        <w:t>Questions to consider.</w:t>
      </w:r>
    </w:p>
    <w:p w14:paraId="3D40E013"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 xml:space="preserve">What does the client perceive to be the core problem? </w:t>
      </w:r>
    </w:p>
    <w:p w14:paraId="7CE11775"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 xml:space="preserve">Identify relevant historical data present in the case study? What potentially relevant historical data (perhaps not mentioned) would you ask about? Provide a brief statement of the purpose of this/these question(s). </w:t>
      </w:r>
    </w:p>
    <w:p w14:paraId="624DEC8C"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Has the client tried anything to cope with his situation? If so, how? Outcome?</w:t>
      </w:r>
    </w:p>
    <w:p w14:paraId="6278993D" w14:textId="07DD18B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 xml:space="preserve">What skills, insights, competencies, etc. do you discern in the client’s story (e.g., </w:t>
      </w:r>
      <w:r w:rsidR="005B1BB3" w:rsidRPr="00A462BE">
        <w:rPr>
          <w:rFonts w:ascii="Times New Roman" w:hAnsi="Times New Roman" w:cs="Times New Roman"/>
          <w:color w:val="auto"/>
          <w:szCs w:val="24"/>
        </w:rPr>
        <w:t>evidence</w:t>
      </w:r>
      <w:r w:rsidRPr="00A462BE">
        <w:rPr>
          <w:rFonts w:ascii="Times New Roman" w:hAnsi="Times New Roman" w:cs="Times New Roman"/>
          <w:color w:val="auto"/>
          <w:szCs w:val="24"/>
        </w:rPr>
        <w:t xml:space="preserve"> of or potential for change)?</w:t>
      </w:r>
      <w:r w:rsidR="00416587" w:rsidRPr="00A462BE">
        <w:rPr>
          <w:rFonts w:ascii="Times New Roman" w:hAnsi="Times New Roman" w:cs="Times New Roman"/>
          <w:color w:val="auto"/>
          <w:szCs w:val="24"/>
        </w:rPr>
        <w:t xml:space="preserve"> </w:t>
      </w:r>
      <w:r w:rsidRPr="00A462BE">
        <w:rPr>
          <w:rFonts w:ascii="Times New Roman" w:hAnsi="Times New Roman" w:cs="Times New Roman"/>
          <w:color w:val="auto"/>
          <w:szCs w:val="24"/>
        </w:rPr>
        <w:t xml:space="preserve">You are free to imagine or add data </w:t>
      </w:r>
      <w:proofErr w:type="gramStart"/>
      <w:r w:rsidRPr="00A462BE">
        <w:rPr>
          <w:rFonts w:ascii="Times New Roman" w:hAnsi="Times New Roman" w:cs="Times New Roman"/>
          <w:color w:val="auto"/>
          <w:szCs w:val="24"/>
        </w:rPr>
        <w:t>as long as</w:t>
      </w:r>
      <w:proofErr w:type="gramEnd"/>
      <w:r w:rsidRPr="00A462BE">
        <w:rPr>
          <w:rFonts w:ascii="Times New Roman" w:hAnsi="Times New Roman" w:cs="Times New Roman"/>
          <w:color w:val="auto"/>
          <w:szCs w:val="24"/>
        </w:rPr>
        <w:t xml:space="preserve"> it is consistent with the initial case data. </w:t>
      </w:r>
    </w:p>
    <w:p w14:paraId="479BA5F5"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How do you think the client would answer the question “How do you think that counselling will help you?” (i.e., counselling goal)</w:t>
      </w:r>
    </w:p>
    <w:p w14:paraId="393A77F4"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What factors might help support the change process?</w:t>
      </w:r>
    </w:p>
    <w:p w14:paraId="13189E37" w14:textId="77777777" w:rsidR="00886523" w:rsidRPr="00A462BE" w:rsidRDefault="00886523" w:rsidP="00A462BE">
      <w:pPr>
        <w:pStyle w:val="ListParagraph"/>
        <w:numPr>
          <w:ilvl w:val="0"/>
          <w:numId w:val="11"/>
        </w:numPr>
        <w:spacing w:after="0" w:line="240" w:lineRule="auto"/>
        <w:rPr>
          <w:rFonts w:ascii="Times New Roman" w:hAnsi="Times New Roman" w:cs="Times New Roman"/>
          <w:color w:val="auto"/>
          <w:szCs w:val="24"/>
        </w:rPr>
      </w:pPr>
      <w:r w:rsidRPr="00A462BE">
        <w:rPr>
          <w:rFonts w:ascii="Times New Roman" w:hAnsi="Times New Roman" w:cs="Times New Roman"/>
          <w:color w:val="auto"/>
          <w:szCs w:val="24"/>
        </w:rPr>
        <w:t>What do you perceive to be the core problem?</w:t>
      </w:r>
    </w:p>
    <w:p w14:paraId="675185FD" w14:textId="3E18758F" w:rsidR="00886523" w:rsidRPr="00A462BE" w:rsidRDefault="00886523" w:rsidP="00A462BE">
      <w:pPr>
        <w:pStyle w:val="ListParagraph"/>
        <w:numPr>
          <w:ilvl w:val="0"/>
          <w:numId w:val="11"/>
        </w:numPr>
        <w:spacing w:after="120" w:line="240" w:lineRule="auto"/>
        <w:contextualSpacing w:val="0"/>
        <w:rPr>
          <w:rFonts w:ascii="Times New Roman" w:hAnsi="Times New Roman" w:cs="Times New Roman"/>
          <w:color w:val="auto"/>
          <w:szCs w:val="24"/>
        </w:rPr>
      </w:pPr>
      <w:r w:rsidRPr="00A462BE">
        <w:rPr>
          <w:rFonts w:ascii="Times New Roman" w:hAnsi="Times New Roman" w:cs="Times New Roman"/>
          <w:color w:val="auto"/>
          <w:szCs w:val="24"/>
        </w:rPr>
        <w:t>What do you see to be the “next step” in counselling this individual?</w:t>
      </w:r>
    </w:p>
    <w:p w14:paraId="11C418A3" w14:textId="46D3BCF5" w:rsidR="00886523" w:rsidRPr="00A462BE" w:rsidRDefault="00886523" w:rsidP="00A462BE">
      <w:pPr>
        <w:pStyle w:val="ListParagraph"/>
        <w:numPr>
          <w:ilvl w:val="2"/>
          <w:numId w:val="4"/>
        </w:numPr>
        <w:spacing w:after="120" w:line="240" w:lineRule="auto"/>
        <w:rPr>
          <w:rFonts w:ascii="Times New Roman" w:hAnsi="Times New Roman" w:cs="Times New Roman"/>
          <w:b/>
          <w:bCs/>
          <w:color w:val="auto"/>
        </w:rPr>
      </w:pPr>
      <w:r w:rsidRPr="00A462BE">
        <w:rPr>
          <w:rFonts w:ascii="Times New Roman" w:hAnsi="Times New Roman" w:cs="Times New Roman"/>
          <w:b/>
          <w:color w:val="auto"/>
        </w:rPr>
        <w:t>Advanced SPE:</w:t>
      </w:r>
      <w:r w:rsidRPr="00A462BE">
        <w:rPr>
          <w:rFonts w:ascii="Times New Roman" w:hAnsi="Times New Roman" w:cs="Times New Roman"/>
          <w:b/>
          <w:bCs/>
          <w:color w:val="auto"/>
        </w:rPr>
        <w:t xml:space="preserve"> Book Review (Knowing, </w:t>
      </w:r>
      <w:r w:rsidR="00074B89" w:rsidRPr="00A462BE">
        <w:rPr>
          <w:rFonts w:ascii="Times New Roman" w:hAnsi="Times New Roman" w:cs="Times New Roman"/>
          <w:b/>
          <w:bCs/>
          <w:color w:val="auto"/>
        </w:rPr>
        <w:t xml:space="preserve">Being, </w:t>
      </w:r>
      <w:r w:rsidRPr="00A462BE">
        <w:rPr>
          <w:rFonts w:ascii="Times New Roman" w:hAnsi="Times New Roman" w:cs="Times New Roman"/>
          <w:b/>
          <w:bCs/>
          <w:color w:val="auto"/>
        </w:rPr>
        <w:t>Doing)</w:t>
      </w:r>
      <w:r w:rsidRPr="00A462BE">
        <w:rPr>
          <w:rFonts w:ascii="Times New Roman" w:hAnsi="Times New Roman" w:cs="Times New Roman"/>
          <w:b/>
          <w:bCs/>
          <w:color w:val="auto"/>
        </w:rPr>
        <w:tab/>
      </w:r>
      <w:r w:rsidRPr="00A462BE">
        <w:rPr>
          <w:rFonts w:ascii="Times New Roman" w:hAnsi="Times New Roman" w:cs="Times New Roman"/>
          <w:b/>
          <w:bCs/>
          <w:color w:val="auto"/>
        </w:rPr>
        <w:tab/>
        <w:t xml:space="preserve"> </w:t>
      </w:r>
      <w:r w:rsidRPr="00A462BE">
        <w:rPr>
          <w:rFonts w:ascii="Times New Roman" w:hAnsi="Times New Roman" w:cs="Times New Roman"/>
          <w:b/>
          <w:bCs/>
          <w:color w:val="auto"/>
        </w:rPr>
        <w:tab/>
      </w:r>
      <w:r w:rsidR="00074B89" w:rsidRPr="00A462BE">
        <w:rPr>
          <w:rFonts w:ascii="Times New Roman" w:hAnsi="Times New Roman" w:cs="Times New Roman"/>
          <w:b/>
          <w:bCs/>
          <w:color w:val="auto"/>
        </w:rPr>
        <w:t>Feb 1</w:t>
      </w:r>
      <w:r w:rsidR="00416587" w:rsidRPr="00A462BE">
        <w:rPr>
          <w:rFonts w:ascii="Times New Roman" w:hAnsi="Times New Roman" w:cs="Times New Roman"/>
          <w:b/>
          <w:bCs/>
          <w:color w:val="auto"/>
        </w:rPr>
        <w:t>5</w:t>
      </w:r>
      <w:r w:rsidR="00074B89" w:rsidRPr="00A462BE">
        <w:rPr>
          <w:rFonts w:ascii="Times New Roman" w:hAnsi="Times New Roman" w:cs="Times New Roman"/>
          <w:b/>
          <w:bCs/>
          <w:color w:val="auto"/>
        </w:rPr>
        <w:t>,</w:t>
      </w:r>
      <w:r w:rsidR="00416587" w:rsidRPr="00A462BE">
        <w:rPr>
          <w:rFonts w:ascii="Times New Roman" w:hAnsi="Times New Roman" w:cs="Times New Roman"/>
          <w:b/>
          <w:bCs/>
          <w:color w:val="auto"/>
        </w:rPr>
        <w:t xml:space="preserve"> </w:t>
      </w:r>
      <w:r w:rsidR="00995A09" w:rsidRPr="00A462BE">
        <w:rPr>
          <w:rFonts w:ascii="Times New Roman" w:hAnsi="Times New Roman" w:cs="Times New Roman"/>
          <w:b/>
          <w:bCs/>
          <w:color w:val="auto"/>
        </w:rPr>
        <w:t>2023</w:t>
      </w:r>
    </w:p>
    <w:p w14:paraId="2AF1DC37" w14:textId="560F1E8F" w:rsidR="00886523" w:rsidRPr="00A462BE" w:rsidRDefault="00886523" w:rsidP="00886523">
      <w:pPr>
        <w:pStyle w:val="1AutoList1"/>
        <w:tabs>
          <w:tab w:val="clear" w:pos="720"/>
          <w:tab w:val="left" w:pos="360"/>
        </w:tabs>
        <w:ind w:left="0" w:firstLine="0"/>
        <w:jc w:val="left"/>
        <w:rPr>
          <w:bCs/>
          <w:sz w:val="22"/>
          <w:szCs w:val="22"/>
          <w:lang w:val="en-CA"/>
        </w:rPr>
      </w:pPr>
      <w:r w:rsidRPr="00A462BE">
        <w:rPr>
          <w:bCs/>
          <w:sz w:val="22"/>
          <w:szCs w:val="22"/>
          <w:lang w:val="en-CA"/>
        </w:rPr>
        <w:t xml:space="preserve">Students who have been approved by CASC for “Advanced training” are expected to the </w:t>
      </w:r>
      <w:r w:rsidR="00074B89" w:rsidRPr="00A462BE">
        <w:rPr>
          <w:bCs/>
          <w:sz w:val="22"/>
          <w:szCs w:val="22"/>
          <w:lang w:val="en-CA"/>
        </w:rPr>
        <w:t>Truscott and Crook</w:t>
      </w:r>
      <w:r w:rsidRPr="00A462BE">
        <w:rPr>
          <w:bCs/>
          <w:sz w:val="22"/>
          <w:szCs w:val="22"/>
          <w:lang w:val="en-CA"/>
        </w:rPr>
        <w:t xml:space="preserve"> text </w:t>
      </w:r>
      <w:r w:rsidR="00074B89" w:rsidRPr="00A462BE">
        <w:rPr>
          <w:bCs/>
          <w:sz w:val="22"/>
          <w:szCs w:val="22"/>
          <w:lang w:val="en-CA"/>
        </w:rPr>
        <w:t xml:space="preserve">in its entirety </w:t>
      </w:r>
      <w:r w:rsidRPr="00A462BE">
        <w:rPr>
          <w:bCs/>
          <w:sz w:val="22"/>
          <w:szCs w:val="22"/>
          <w:lang w:val="en-CA"/>
        </w:rPr>
        <w:t xml:space="preserve">and to prepare a </w:t>
      </w:r>
      <w:r w:rsidR="00074B89" w:rsidRPr="00A462BE">
        <w:rPr>
          <w:bCs/>
          <w:sz w:val="22"/>
          <w:szCs w:val="22"/>
          <w:lang w:val="en-CA"/>
        </w:rPr>
        <w:t xml:space="preserve">ten (10) page paper (about 2500 words) in which they reflect on how this text has formed their understanding and practice of ethical clinical behaviour. </w:t>
      </w:r>
    </w:p>
    <w:p w14:paraId="7A927846" w14:textId="49F7FBD7" w:rsidR="00823B89" w:rsidRPr="00A462BE" w:rsidRDefault="00823B89">
      <w:pPr>
        <w:spacing w:after="160" w:line="259" w:lineRule="auto"/>
        <w:ind w:left="0" w:firstLine="0"/>
        <w:rPr>
          <w:rFonts w:ascii="Times New Roman" w:hAnsi="Times New Roman" w:cs="Times New Roman"/>
          <w:b/>
          <w:color w:val="auto"/>
          <w:u w:val="single"/>
        </w:rPr>
      </w:pPr>
    </w:p>
    <w:p w14:paraId="7AAECDB4" w14:textId="72BDE8A2" w:rsidR="00886523" w:rsidRPr="00A462BE" w:rsidRDefault="00886523" w:rsidP="00A462BE">
      <w:pPr>
        <w:pStyle w:val="ListParagraph"/>
        <w:numPr>
          <w:ilvl w:val="0"/>
          <w:numId w:val="4"/>
        </w:numPr>
        <w:spacing w:after="120" w:line="240" w:lineRule="auto"/>
        <w:contextualSpacing w:val="0"/>
        <w:rPr>
          <w:rFonts w:ascii="Times New Roman" w:hAnsi="Times New Roman" w:cs="Times New Roman"/>
          <w:b/>
          <w:color w:val="auto"/>
          <w:u w:val="single"/>
        </w:rPr>
      </w:pPr>
      <w:r w:rsidRPr="00A462BE">
        <w:rPr>
          <w:rFonts w:ascii="Times New Roman" w:hAnsi="Times New Roman" w:cs="Times New Roman"/>
          <w:b/>
          <w:color w:val="auto"/>
          <w:u w:val="single"/>
        </w:rPr>
        <w:t>COURSE ADMINISTRATION:</w:t>
      </w:r>
    </w:p>
    <w:p w14:paraId="1F167897" w14:textId="77777777" w:rsidR="00886523" w:rsidRPr="00A462BE" w:rsidRDefault="00886523" w:rsidP="00886523">
      <w:pPr>
        <w:spacing w:after="120" w:line="240" w:lineRule="auto"/>
        <w:rPr>
          <w:rFonts w:ascii="Times New Roman" w:hAnsi="Times New Roman" w:cs="Times New Roman"/>
          <w:b/>
          <w:bCs/>
          <w:color w:val="auto"/>
        </w:rPr>
      </w:pPr>
      <w:r w:rsidRPr="00A462BE">
        <w:rPr>
          <w:rFonts w:ascii="Times New Roman" w:hAnsi="Times New Roman" w:cs="Times New Roman"/>
          <w:b/>
          <w:bCs/>
          <w:color w:val="auto"/>
          <w:u w:val="single"/>
        </w:rPr>
        <w:t>Instructor Availability</w:t>
      </w:r>
      <w:r w:rsidRPr="00A462BE">
        <w:rPr>
          <w:rFonts w:ascii="Times New Roman" w:hAnsi="Times New Roman" w:cs="Times New Roman"/>
          <w:b/>
          <w:bCs/>
          <w:color w:val="auto"/>
        </w:rPr>
        <w:t>:</w:t>
      </w:r>
    </w:p>
    <w:p w14:paraId="3C1CF89F" w14:textId="77777777" w:rsidR="00886523" w:rsidRPr="00A462BE" w:rsidRDefault="00886523" w:rsidP="00886523">
      <w:pPr>
        <w:spacing w:after="120" w:line="240" w:lineRule="auto"/>
        <w:rPr>
          <w:rFonts w:ascii="Times New Roman" w:hAnsi="Times New Roman" w:cs="Times New Roman"/>
          <w:color w:val="auto"/>
        </w:rPr>
      </w:pPr>
      <w:r w:rsidRPr="00A462BE">
        <w:rPr>
          <w:rFonts w:ascii="Times New Roman" w:hAnsi="Times New Roman" w:cs="Times New Roman"/>
          <w:bCs/>
          <w:color w:val="auto"/>
        </w:rPr>
        <w:t xml:space="preserve">Throughout the course, Dr. Mutter will be available via email (mutterk@mcmaster.ca), WebEx and the discussion forum on Avenue to Learn. </w:t>
      </w:r>
      <w:r w:rsidRPr="00A462BE">
        <w:rPr>
          <w:rFonts w:ascii="Times New Roman" w:hAnsi="Times New Roman" w:cs="Times New Roman"/>
          <w:color w:val="auto"/>
        </w:rPr>
        <w:t xml:space="preserve">During the hybrid week, Dr. Mutter will be available for one-on-one consultation after class and during breaks on the days class is scheduled. </w:t>
      </w:r>
    </w:p>
    <w:p w14:paraId="3E7AB557" w14:textId="77777777" w:rsidR="00886523" w:rsidRPr="00A462BE" w:rsidRDefault="00886523" w:rsidP="00886523">
      <w:pPr>
        <w:spacing w:after="120" w:line="240" w:lineRule="auto"/>
        <w:rPr>
          <w:rFonts w:ascii="Times New Roman" w:hAnsi="Times New Roman" w:cs="Times New Roman"/>
          <w:color w:val="auto"/>
        </w:rPr>
      </w:pPr>
      <w:r w:rsidRPr="00A462BE">
        <w:rPr>
          <w:rFonts w:ascii="Times New Roman" w:hAnsi="Times New Roman" w:cs="Times New Roman"/>
          <w:b/>
          <w:bCs/>
          <w:color w:val="auto"/>
          <w:u w:val="single"/>
        </w:rPr>
        <w:t>Interpersonal Interactions</w:t>
      </w:r>
      <w:r w:rsidRPr="00A462BE">
        <w:rPr>
          <w:rFonts w:ascii="Times New Roman" w:hAnsi="Times New Roman" w:cs="Times New Roman"/>
          <w:b/>
          <w:bCs/>
          <w:color w:val="auto"/>
        </w:rPr>
        <w:t>:</w:t>
      </w:r>
      <w:r w:rsidRPr="00A462BE">
        <w:rPr>
          <w:rFonts w:ascii="Times New Roman" w:hAnsi="Times New Roman" w:cs="Times New Roman"/>
          <w:color w:val="auto"/>
        </w:rPr>
        <w:t xml:space="preserve"> </w:t>
      </w:r>
    </w:p>
    <w:p w14:paraId="048BB2AF" w14:textId="77777777" w:rsidR="00886523" w:rsidRPr="00A462BE" w:rsidRDefault="00886523" w:rsidP="00886523">
      <w:pPr>
        <w:spacing w:after="120" w:line="240" w:lineRule="auto"/>
        <w:rPr>
          <w:rFonts w:ascii="Times New Roman" w:hAnsi="Times New Roman" w:cs="Times New Roman"/>
          <w:b/>
          <w:bCs/>
          <w:color w:val="auto"/>
          <w:u w:val="single"/>
        </w:rPr>
      </w:pPr>
      <w:r w:rsidRPr="00A462BE">
        <w:rPr>
          <w:rFonts w:ascii="Times New Roman" w:hAnsi="Times New Roman" w:cs="Times New Roman"/>
          <w:i/>
          <w:iCs/>
          <w:color w:val="auto"/>
        </w:rPr>
        <w:t xml:space="preserve">General: </w:t>
      </w:r>
      <w:r w:rsidRPr="00A462BE">
        <w:rPr>
          <w:rFonts w:ascii="Times New Roman" w:hAnsi="Times New Roman" w:cs="Times New Roman"/>
          <w:color w:val="auto"/>
        </w:rPr>
        <w:t xml:space="preserve">Please respect the opinions of others, even if you do not agree with them. Feel free to respond logically and in an orderly manner. </w:t>
      </w:r>
    </w:p>
    <w:p w14:paraId="7E52A283" w14:textId="77777777" w:rsidR="00886523" w:rsidRPr="00A462BE" w:rsidRDefault="00886523" w:rsidP="00886523">
      <w:pPr>
        <w:spacing w:after="120" w:line="240" w:lineRule="auto"/>
        <w:rPr>
          <w:rFonts w:ascii="Times New Roman" w:hAnsi="Times New Roman" w:cs="Times New Roman"/>
          <w:i/>
          <w:iCs/>
          <w:color w:val="auto"/>
        </w:rPr>
      </w:pPr>
      <w:bookmarkStart w:id="7" w:name="_Hlk43808812"/>
      <w:r w:rsidRPr="00A462BE">
        <w:rPr>
          <w:rFonts w:ascii="Times New Roman" w:hAnsi="Times New Roman" w:cs="Times New Roman"/>
          <w:color w:val="auto"/>
        </w:rPr>
        <w:t>Students are encouraged to…</w:t>
      </w:r>
    </w:p>
    <w:p w14:paraId="43316B9C" w14:textId="77777777" w:rsidR="00886523" w:rsidRPr="00A462BE" w:rsidRDefault="00886523" w:rsidP="00A462BE">
      <w:pPr>
        <w:numPr>
          <w:ilvl w:val="0"/>
          <w:numId w:val="2"/>
        </w:numPr>
        <w:spacing w:after="120" w:line="240" w:lineRule="auto"/>
        <w:contextualSpacing/>
        <w:rPr>
          <w:rFonts w:ascii="Times New Roman" w:hAnsi="Times New Roman" w:cs="Times New Roman"/>
          <w:b/>
          <w:bCs/>
          <w:color w:val="auto"/>
          <w:u w:val="single"/>
        </w:rPr>
      </w:pPr>
      <w:r w:rsidRPr="00A462BE">
        <w:rPr>
          <w:rFonts w:ascii="Times New Roman" w:hAnsi="Times New Roman" w:cs="Times New Roman"/>
          <w:color w:val="auto"/>
        </w:rPr>
        <w:lastRenderedPageBreak/>
        <w:t xml:space="preserve">Arrive on time. </w:t>
      </w:r>
    </w:p>
    <w:p w14:paraId="59FA086D" w14:textId="77777777" w:rsidR="00886523" w:rsidRPr="00A462BE" w:rsidRDefault="00886523" w:rsidP="00A462BE">
      <w:pPr>
        <w:numPr>
          <w:ilvl w:val="0"/>
          <w:numId w:val="2"/>
        </w:numPr>
        <w:spacing w:after="120" w:line="240" w:lineRule="auto"/>
        <w:contextualSpacing/>
        <w:rPr>
          <w:rFonts w:ascii="Times New Roman" w:hAnsi="Times New Roman" w:cs="Times New Roman"/>
          <w:b/>
          <w:bCs/>
          <w:color w:val="auto"/>
          <w:u w:val="single"/>
        </w:rPr>
      </w:pPr>
      <w:r w:rsidRPr="00A462BE">
        <w:rPr>
          <w:rFonts w:ascii="Times New Roman" w:hAnsi="Times New Roman" w:cs="Times New Roman"/>
          <w:color w:val="auto"/>
        </w:rPr>
        <w:t xml:space="preserve">Stay for the entire SPE session. </w:t>
      </w:r>
    </w:p>
    <w:p w14:paraId="682225BF" w14:textId="77777777" w:rsidR="00886523" w:rsidRPr="00A462BE" w:rsidRDefault="00886523" w:rsidP="00A462BE">
      <w:pPr>
        <w:numPr>
          <w:ilvl w:val="0"/>
          <w:numId w:val="2"/>
        </w:numPr>
        <w:spacing w:after="120" w:line="240" w:lineRule="auto"/>
        <w:contextualSpacing/>
        <w:rPr>
          <w:rFonts w:ascii="Times New Roman" w:hAnsi="Times New Roman" w:cs="Times New Roman"/>
          <w:b/>
          <w:bCs/>
          <w:color w:val="auto"/>
          <w:u w:val="single"/>
        </w:rPr>
      </w:pPr>
      <w:r w:rsidRPr="00A462BE">
        <w:rPr>
          <w:rFonts w:ascii="Times New Roman" w:hAnsi="Times New Roman" w:cs="Times New Roman"/>
          <w:color w:val="auto"/>
        </w:rPr>
        <w:t xml:space="preserve">Not engage in anything during the SPE session that prevents them or others from focusing and participating in the discussions. </w:t>
      </w:r>
    </w:p>
    <w:p w14:paraId="010EFCAA" w14:textId="77777777" w:rsidR="00886523" w:rsidRPr="00A462BE" w:rsidRDefault="00886523" w:rsidP="00A462BE">
      <w:pPr>
        <w:numPr>
          <w:ilvl w:val="0"/>
          <w:numId w:val="2"/>
        </w:numPr>
        <w:spacing w:after="120" w:line="240" w:lineRule="auto"/>
        <w:contextualSpacing/>
        <w:rPr>
          <w:rFonts w:ascii="Times New Roman" w:hAnsi="Times New Roman" w:cs="Times New Roman"/>
          <w:b/>
          <w:bCs/>
          <w:color w:val="auto"/>
          <w:u w:val="single"/>
        </w:rPr>
      </w:pPr>
      <w:r w:rsidRPr="00A462BE">
        <w:rPr>
          <w:rFonts w:ascii="Times New Roman" w:hAnsi="Times New Roman" w:cs="Times New Roman"/>
          <w:color w:val="auto"/>
        </w:rPr>
        <w:t xml:space="preserve">Not to carry on private conversations. This applies to spoken and electronic communication. If something is unclear, the whole group will benefit by a question being asked out loud. </w:t>
      </w:r>
    </w:p>
    <w:p w14:paraId="36FFA4EE" w14:textId="77777777" w:rsidR="00886523" w:rsidRPr="00A462BE" w:rsidRDefault="00886523" w:rsidP="00A462BE">
      <w:pPr>
        <w:numPr>
          <w:ilvl w:val="0"/>
          <w:numId w:val="2"/>
        </w:numPr>
        <w:autoSpaceDE w:val="0"/>
        <w:autoSpaceDN w:val="0"/>
        <w:adjustRightInd w:val="0"/>
        <w:spacing w:after="120" w:line="240" w:lineRule="auto"/>
        <w:rPr>
          <w:rFonts w:ascii="Times New Roman" w:hAnsi="Times New Roman" w:cs="Times New Roman"/>
          <w:b/>
          <w:bCs/>
          <w:color w:val="auto"/>
        </w:rPr>
      </w:pPr>
      <w:r w:rsidRPr="00A462BE">
        <w:rPr>
          <w:rFonts w:ascii="Times New Roman" w:hAnsi="Times New Roman" w:cs="Times New Roman"/>
          <w:color w:val="auto"/>
        </w:rPr>
        <w:t xml:space="preserve">Silence cell phones and related devices during class. If a student must for some reason accept a phone call, he or she ought to discretely leave the SPE session to do so. </w:t>
      </w:r>
    </w:p>
    <w:bookmarkEnd w:id="7"/>
    <w:p w14:paraId="08670785" w14:textId="77777777" w:rsidR="00886523" w:rsidRPr="00A462BE" w:rsidRDefault="00886523" w:rsidP="00886523">
      <w:pPr>
        <w:autoSpaceDE w:val="0"/>
        <w:autoSpaceDN w:val="0"/>
        <w:adjustRightInd w:val="0"/>
        <w:spacing w:after="120" w:line="240" w:lineRule="auto"/>
        <w:rPr>
          <w:rFonts w:ascii="Times New Roman" w:hAnsi="Times New Roman" w:cs="Times New Roman"/>
          <w:b/>
          <w:bCs/>
          <w:color w:val="auto"/>
        </w:rPr>
      </w:pPr>
      <w:r w:rsidRPr="00A462BE">
        <w:rPr>
          <w:rFonts w:ascii="Times New Roman" w:hAnsi="Times New Roman" w:cs="Times New Roman"/>
          <w:b/>
          <w:bCs/>
          <w:color w:val="auto"/>
          <w:u w:val="single"/>
        </w:rPr>
        <w:t>Written Work</w:t>
      </w:r>
      <w:r w:rsidRPr="00A462BE">
        <w:rPr>
          <w:rFonts w:ascii="Times New Roman" w:hAnsi="Times New Roman" w:cs="Times New Roman"/>
          <w:b/>
          <w:bCs/>
          <w:color w:val="auto"/>
        </w:rPr>
        <w:t xml:space="preserve">: </w:t>
      </w:r>
    </w:p>
    <w:p w14:paraId="73983C13" w14:textId="77777777" w:rsidR="00886523" w:rsidRPr="00A462BE" w:rsidRDefault="00886523" w:rsidP="00886523">
      <w:pPr>
        <w:spacing w:after="120" w:line="240" w:lineRule="auto"/>
        <w:rPr>
          <w:rFonts w:ascii="Times New Roman" w:hAnsi="Times New Roman" w:cs="Times New Roman"/>
          <w:i/>
          <w:iCs/>
          <w:color w:val="auto"/>
        </w:rPr>
      </w:pPr>
      <w:r w:rsidRPr="00A462BE">
        <w:rPr>
          <w:rFonts w:ascii="Times New Roman" w:hAnsi="Times New Roman" w:cs="Times New Roman"/>
          <w:i/>
          <w:iCs/>
          <w:color w:val="auto"/>
        </w:rPr>
        <w:t xml:space="preserve">Gender Inclusive Language: </w:t>
      </w:r>
    </w:p>
    <w:p w14:paraId="32459F09" w14:textId="77777777" w:rsidR="00886523" w:rsidRPr="00A462BE" w:rsidRDefault="00886523" w:rsidP="00886523">
      <w:pPr>
        <w:spacing w:after="120" w:line="240" w:lineRule="auto"/>
        <w:ind w:left="360"/>
        <w:rPr>
          <w:rFonts w:ascii="Times New Roman" w:hAnsi="Times New Roman" w:cs="Times New Roman"/>
          <w:color w:val="auto"/>
        </w:rPr>
      </w:pPr>
      <w:r w:rsidRPr="00A462BE">
        <w:rPr>
          <w:rFonts w:ascii="Times New Roman" w:hAnsi="Times New Roman" w:cs="Times New Roman"/>
          <w:color w:val="auto"/>
        </w:rPr>
        <w:t>McMaster Divinity College uses inclusive language for human beings in worship services, student written materials, and all its publications. It is expected that inclusive language will be used in chapel services and all MDC assignments. In reference to biblical texts, the integrity of the original expressions and the names of God should be respected, but you will need to use gender inclusive language for humans, and you will need to quote from a gender-inclusive version such as the following: NRSV (1989), NCV (1991), TEV/GNB/GNT (1992), CEV (1995), NLT (1996), TNIV (2005), and the Common English Bible (CEB 2011).</w:t>
      </w:r>
    </w:p>
    <w:p w14:paraId="33F2F91B" w14:textId="77777777" w:rsidR="00886523" w:rsidRPr="00A462BE" w:rsidRDefault="00886523" w:rsidP="00886523">
      <w:pPr>
        <w:autoSpaceDE w:val="0"/>
        <w:autoSpaceDN w:val="0"/>
        <w:adjustRightInd w:val="0"/>
        <w:spacing w:after="120" w:line="240" w:lineRule="auto"/>
        <w:rPr>
          <w:rFonts w:ascii="Times New Roman" w:hAnsi="Times New Roman" w:cs="Times New Roman"/>
          <w:i/>
          <w:iCs/>
          <w:color w:val="auto"/>
        </w:rPr>
      </w:pPr>
      <w:r w:rsidRPr="00A462BE">
        <w:rPr>
          <w:rFonts w:ascii="Times New Roman" w:hAnsi="Times New Roman" w:cs="Times New Roman"/>
          <w:i/>
          <w:iCs/>
          <w:color w:val="auto"/>
        </w:rPr>
        <w:t xml:space="preserve">College Style for Written Work: </w:t>
      </w:r>
    </w:p>
    <w:p w14:paraId="0B4B5CAD" w14:textId="77777777" w:rsidR="00886523" w:rsidRPr="00A462BE" w:rsidRDefault="00886523" w:rsidP="00886523">
      <w:pPr>
        <w:autoSpaceDE w:val="0"/>
        <w:autoSpaceDN w:val="0"/>
        <w:adjustRightInd w:val="0"/>
        <w:spacing w:after="120" w:line="240" w:lineRule="auto"/>
        <w:ind w:left="360"/>
        <w:rPr>
          <w:rFonts w:ascii="Times New Roman" w:hAnsi="Times New Roman" w:cs="Times New Roman"/>
          <w:color w:val="auto"/>
        </w:rPr>
      </w:pPr>
      <w:r w:rsidRPr="00A462BE">
        <w:rPr>
          <w:rFonts w:ascii="Times New Roman" w:hAnsi="Times New Roman" w:cs="Times New Roman"/>
          <w:color w:val="auto"/>
        </w:rPr>
        <w:t xml:space="preserve">All written work—unless informed otherwise by the professor—is to be submitted in accordance with the </w:t>
      </w:r>
      <w:r w:rsidRPr="00A462BE">
        <w:rPr>
          <w:rFonts w:ascii="Times New Roman" w:hAnsi="Times New Roman" w:cs="Times New Roman"/>
          <w:i/>
          <w:iCs/>
          <w:color w:val="auto"/>
        </w:rPr>
        <w:t>McMaster Divinity College Style Guide for Essays and Theses</w:t>
      </w:r>
      <w:r w:rsidRPr="00A462BE">
        <w:rPr>
          <w:rFonts w:ascii="Times New Roman" w:hAnsi="Times New Roman" w:cs="Times New Roman"/>
          <w:color w:val="auto"/>
        </w:rPr>
        <w:t>, available on the McMaster Divinity College website (https://mcmasterdivinity.ca/resources-forms/mdc-style-guide/).</w:t>
      </w:r>
    </w:p>
    <w:p w14:paraId="652F007C" w14:textId="77777777" w:rsidR="00886523" w:rsidRPr="00A462BE" w:rsidRDefault="00886523" w:rsidP="00886523">
      <w:pPr>
        <w:tabs>
          <w:tab w:val="num" w:pos="2520"/>
        </w:tabs>
        <w:spacing w:after="120" w:line="240" w:lineRule="auto"/>
        <w:rPr>
          <w:rFonts w:ascii="Times New Roman" w:hAnsi="Times New Roman" w:cs="Times New Roman"/>
          <w:bCs/>
          <w:i/>
          <w:iCs/>
          <w:color w:val="auto"/>
        </w:rPr>
      </w:pPr>
      <w:r w:rsidRPr="00A462BE">
        <w:rPr>
          <w:rFonts w:ascii="Times New Roman" w:hAnsi="Times New Roman" w:cs="Times New Roman"/>
          <w:bCs/>
          <w:i/>
          <w:iCs/>
          <w:color w:val="auto"/>
        </w:rPr>
        <w:t xml:space="preserve">Length: </w:t>
      </w:r>
    </w:p>
    <w:p w14:paraId="57327242" w14:textId="77777777" w:rsidR="00886523" w:rsidRPr="00A462BE" w:rsidRDefault="00886523" w:rsidP="00886523">
      <w:pPr>
        <w:tabs>
          <w:tab w:val="num" w:pos="2520"/>
        </w:tabs>
        <w:spacing w:after="120" w:line="240" w:lineRule="auto"/>
        <w:ind w:left="360"/>
        <w:rPr>
          <w:rFonts w:ascii="Times New Roman" w:hAnsi="Times New Roman" w:cs="Times New Roman"/>
          <w:b/>
          <w:bCs/>
          <w:color w:val="auto"/>
        </w:rPr>
      </w:pPr>
      <w:r w:rsidRPr="00A462BE">
        <w:rPr>
          <w:rFonts w:ascii="Times New Roman" w:hAnsi="Times New Roman" w:cs="Times New Roman"/>
          <w:color w:val="auto"/>
        </w:rPr>
        <w:t xml:space="preserve">Students are expected to adhere to the assignment page / word count. If a paper exceeds the word count, grace will be accorded for the first 10%. However, the grade will be reduced by 1/3 of a letter grade for each additional 10% a paper exceeds the stipulated word count. </w:t>
      </w:r>
    </w:p>
    <w:p w14:paraId="1508D130" w14:textId="77777777" w:rsidR="00886523" w:rsidRPr="00A462BE" w:rsidRDefault="00886523" w:rsidP="00886523">
      <w:pPr>
        <w:autoSpaceDE w:val="0"/>
        <w:autoSpaceDN w:val="0"/>
        <w:adjustRightInd w:val="0"/>
        <w:spacing w:after="120" w:line="240" w:lineRule="auto"/>
        <w:rPr>
          <w:rFonts w:ascii="Times New Roman" w:hAnsi="Times New Roman" w:cs="Times New Roman"/>
          <w:i/>
          <w:iCs/>
          <w:color w:val="auto"/>
        </w:rPr>
      </w:pPr>
      <w:r w:rsidRPr="00A462BE">
        <w:rPr>
          <w:rFonts w:ascii="Times New Roman" w:hAnsi="Times New Roman" w:cs="Times New Roman"/>
          <w:i/>
          <w:iCs/>
          <w:color w:val="auto"/>
        </w:rPr>
        <w:t xml:space="preserve">Submission of Written Work: </w:t>
      </w:r>
    </w:p>
    <w:p w14:paraId="0E4DD729" w14:textId="77777777" w:rsidR="00886523" w:rsidRPr="00A462BE" w:rsidRDefault="00886523" w:rsidP="00886523">
      <w:pPr>
        <w:autoSpaceDE w:val="0"/>
        <w:autoSpaceDN w:val="0"/>
        <w:adjustRightInd w:val="0"/>
        <w:spacing w:after="120" w:line="240" w:lineRule="auto"/>
        <w:ind w:left="360"/>
        <w:rPr>
          <w:rFonts w:ascii="Times New Roman" w:hAnsi="Times New Roman" w:cs="Times New Roman"/>
          <w:bCs/>
          <w:color w:val="auto"/>
        </w:rPr>
      </w:pPr>
      <w:r w:rsidRPr="00A462BE">
        <w:rPr>
          <w:rFonts w:ascii="Times New Roman" w:hAnsi="Times New Roman" w:cs="Times New Roman"/>
          <w:bCs/>
          <w:color w:val="auto"/>
        </w:rPr>
        <w:t xml:space="preserve">All written work is to be submitted by email in either MSWord format, “Rich Text Format” (i.e., *.rtf), or as an Open Office document. </w:t>
      </w:r>
      <w:r w:rsidRPr="00A462BE">
        <w:rPr>
          <w:rFonts w:ascii="Times New Roman" w:hAnsi="Times New Roman" w:cs="Times New Roman"/>
          <w:bCs/>
          <w:color w:val="auto"/>
          <w:u w:val="single"/>
        </w:rPr>
        <w:t>PDF files are not acceptable as it can be more difficult to provide comments and feedback on the assignment</w:t>
      </w:r>
      <w:r w:rsidRPr="00A462BE">
        <w:rPr>
          <w:rFonts w:ascii="Times New Roman" w:hAnsi="Times New Roman" w:cs="Times New Roman"/>
          <w:bCs/>
          <w:color w:val="auto"/>
        </w:rPr>
        <w:t>.</w:t>
      </w:r>
    </w:p>
    <w:p w14:paraId="5B4406A0" w14:textId="77777777" w:rsidR="00886523" w:rsidRPr="00A462BE" w:rsidRDefault="00886523" w:rsidP="00886523">
      <w:pPr>
        <w:autoSpaceDE w:val="0"/>
        <w:autoSpaceDN w:val="0"/>
        <w:adjustRightInd w:val="0"/>
        <w:spacing w:line="240" w:lineRule="auto"/>
        <w:rPr>
          <w:rFonts w:ascii="Times New Roman" w:hAnsi="Times New Roman" w:cs="Times New Roman"/>
          <w:color w:val="auto"/>
        </w:rPr>
      </w:pPr>
      <w:r w:rsidRPr="00A462BE">
        <w:rPr>
          <w:rFonts w:ascii="Times New Roman" w:hAnsi="Times New Roman" w:cs="Times New Roman"/>
          <w:i/>
          <w:iCs/>
          <w:color w:val="auto"/>
        </w:rPr>
        <w:t>Deadlines</w:t>
      </w:r>
      <w:r w:rsidRPr="00A462BE">
        <w:rPr>
          <w:rFonts w:ascii="Times New Roman" w:hAnsi="Times New Roman" w:cs="Times New Roman"/>
          <w:color w:val="auto"/>
        </w:rPr>
        <w:t xml:space="preserve">: </w:t>
      </w:r>
    </w:p>
    <w:p w14:paraId="5BBF13F2" w14:textId="77777777" w:rsidR="00886523" w:rsidRPr="00A462BE" w:rsidRDefault="00886523" w:rsidP="00886523">
      <w:pPr>
        <w:autoSpaceDE w:val="0"/>
        <w:autoSpaceDN w:val="0"/>
        <w:adjustRightInd w:val="0"/>
        <w:spacing w:after="120" w:line="240" w:lineRule="auto"/>
        <w:ind w:left="360"/>
        <w:rPr>
          <w:rFonts w:ascii="Times New Roman" w:hAnsi="Times New Roman" w:cs="Times New Roman"/>
          <w:color w:val="auto"/>
        </w:rPr>
      </w:pPr>
      <w:r w:rsidRPr="00A462BE">
        <w:rPr>
          <w:rFonts w:ascii="Times New Roman" w:hAnsi="Times New Roman" w:cs="Times New Roman"/>
          <w:color w:val="auto"/>
        </w:rPr>
        <w:t xml:space="preserve">All assignments are due on the day indicated (by email before 5 p.m. of the day due). A late penalty of 2% per day will be applied to all assignments submitted after the deadline unless an extension has been obtained from the instructor prior to the deadline. Assignments cannot be submitted after December 10, </w:t>
      </w:r>
      <w:proofErr w:type="gramStart"/>
      <w:r w:rsidRPr="00A462BE">
        <w:rPr>
          <w:rFonts w:ascii="Times New Roman" w:hAnsi="Times New Roman" w:cs="Times New Roman"/>
          <w:color w:val="auto"/>
        </w:rPr>
        <w:t>2020</w:t>
      </w:r>
      <w:proofErr w:type="gramEnd"/>
      <w:r w:rsidRPr="00A462BE">
        <w:rPr>
          <w:rFonts w:ascii="Times New Roman" w:hAnsi="Times New Roman" w:cs="Times New Roman"/>
          <w:color w:val="auto"/>
        </w:rPr>
        <w:t xml:space="preserve"> without written permission from the Office of the Registrar.</w:t>
      </w:r>
    </w:p>
    <w:p w14:paraId="4C6D135D" w14:textId="77777777" w:rsidR="00886523" w:rsidRPr="00A462BE" w:rsidRDefault="00886523" w:rsidP="00886523">
      <w:pPr>
        <w:spacing w:after="120" w:line="240" w:lineRule="auto"/>
        <w:rPr>
          <w:rFonts w:ascii="Times New Roman" w:hAnsi="Times New Roman" w:cs="Times New Roman"/>
          <w:i/>
          <w:iCs/>
          <w:color w:val="auto"/>
        </w:rPr>
      </w:pPr>
      <w:r w:rsidRPr="00A462BE">
        <w:rPr>
          <w:rFonts w:ascii="Times New Roman" w:hAnsi="Times New Roman" w:cs="Times New Roman"/>
          <w:i/>
          <w:iCs/>
          <w:color w:val="auto"/>
        </w:rPr>
        <w:t xml:space="preserve">Statement on Academic Honesty: </w:t>
      </w:r>
    </w:p>
    <w:p w14:paraId="0F8CB892" w14:textId="77777777" w:rsidR="00886523" w:rsidRPr="00A462BE" w:rsidRDefault="00886523" w:rsidP="00886523">
      <w:pPr>
        <w:spacing w:after="0" w:line="240" w:lineRule="auto"/>
        <w:ind w:left="360"/>
        <w:rPr>
          <w:rFonts w:ascii="Times New Roman" w:hAnsi="Times New Roman" w:cs="Times New Roman"/>
          <w:color w:val="auto"/>
        </w:rPr>
      </w:pPr>
      <w:r w:rsidRPr="00A462BE">
        <w:rPr>
          <w:rFonts w:ascii="Times New Roman" w:hAnsi="Times New Roman" w:cs="Times New Roman"/>
          <w:color w:val="auto"/>
        </w:rPr>
        <w:t xml:space="preserve">Academic dishonesty is a serious offence that may take any number of forms, including plagiarism, the submission of work that is not one’s own or for which previous credit has been obtained, and/or unauthorized collaboration with other students. Academic dishonesty can result in severe consequences, e.g., failure of the assignment, failure of the course, a notation on one’s academic transcript, and/or suspension, or expulsion from the College. Students are responsible for understanding what constitutes academic dishonesty. Please refer to the McMaster University Academic Integrity Policy - http://www.mcmasterdivinity.ca/programs/rules-regulations. </w:t>
      </w:r>
    </w:p>
    <w:p w14:paraId="24916E17" w14:textId="77777777" w:rsidR="00886523" w:rsidRPr="00A462BE" w:rsidRDefault="00886523" w:rsidP="00886523">
      <w:pPr>
        <w:spacing w:after="0" w:line="240" w:lineRule="auto"/>
        <w:ind w:left="360"/>
        <w:rPr>
          <w:rFonts w:ascii="Times New Roman" w:hAnsi="Times New Roman" w:cs="Times New Roman"/>
          <w:color w:val="auto"/>
        </w:rPr>
      </w:pPr>
    </w:p>
    <w:p w14:paraId="7A3932E8" w14:textId="77777777" w:rsidR="00886523" w:rsidRPr="00A462BE" w:rsidRDefault="00886523" w:rsidP="00A462BE">
      <w:pPr>
        <w:pStyle w:val="ListParagraph"/>
        <w:numPr>
          <w:ilvl w:val="0"/>
          <w:numId w:val="4"/>
        </w:numPr>
        <w:spacing w:after="120" w:line="240" w:lineRule="auto"/>
        <w:contextualSpacing w:val="0"/>
        <w:rPr>
          <w:rFonts w:ascii="Times New Roman" w:hAnsi="Times New Roman" w:cs="Times New Roman"/>
          <w:b/>
          <w:color w:val="auto"/>
          <w:u w:val="single"/>
        </w:rPr>
      </w:pPr>
      <w:r w:rsidRPr="00A462BE">
        <w:rPr>
          <w:rFonts w:ascii="Times New Roman" w:hAnsi="Times New Roman" w:cs="Times New Roman"/>
          <w:b/>
          <w:color w:val="auto"/>
          <w:u w:val="single"/>
        </w:rPr>
        <w:lastRenderedPageBreak/>
        <w:t>Recommended Reading:</w:t>
      </w:r>
    </w:p>
    <w:p w14:paraId="7F62E437" w14:textId="6610B319" w:rsidR="00886523" w:rsidRPr="00A462BE" w:rsidRDefault="00886523" w:rsidP="00886523">
      <w:pPr>
        <w:spacing w:after="120" w:line="240" w:lineRule="auto"/>
        <w:ind w:left="720" w:hanging="720"/>
        <w:rPr>
          <w:rFonts w:ascii="Times New Roman" w:hAnsi="Times New Roman" w:cs="Times New Roman"/>
          <w:bCs/>
          <w:color w:val="auto"/>
        </w:rPr>
      </w:pPr>
      <w:proofErr w:type="spellStart"/>
      <w:r w:rsidRPr="00A462BE">
        <w:rPr>
          <w:rFonts w:ascii="Times New Roman" w:hAnsi="Times New Roman" w:cs="Times New Roman"/>
          <w:bCs/>
          <w:color w:val="auto"/>
        </w:rPr>
        <w:t>Bannink</w:t>
      </w:r>
      <w:proofErr w:type="spellEnd"/>
      <w:r w:rsidRPr="00A462BE">
        <w:rPr>
          <w:rFonts w:ascii="Times New Roman" w:hAnsi="Times New Roman" w:cs="Times New Roman"/>
          <w:bCs/>
          <w:color w:val="auto"/>
        </w:rPr>
        <w:t xml:space="preserve">, </w:t>
      </w:r>
      <w:proofErr w:type="spellStart"/>
      <w:r w:rsidRPr="00A462BE">
        <w:rPr>
          <w:rFonts w:ascii="Times New Roman" w:hAnsi="Times New Roman" w:cs="Times New Roman"/>
          <w:bCs/>
          <w:color w:val="auto"/>
        </w:rPr>
        <w:t>Fredrike</w:t>
      </w:r>
      <w:proofErr w:type="spellEnd"/>
      <w:r w:rsidRPr="00A462BE">
        <w:rPr>
          <w:rFonts w:ascii="Times New Roman" w:hAnsi="Times New Roman" w:cs="Times New Roman"/>
          <w:bCs/>
          <w:color w:val="auto"/>
        </w:rPr>
        <w:t xml:space="preserve">. </w:t>
      </w:r>
      <w:r w:rsidRPr="00A462BE">
        <w:rPr>
          <w:rFonts w:ascii="Times New Roman" w:hAnsi="Times New Roman" w:cs="Times New Roman"/>
          <w:bCs/>
          <w:i/>
          <w:color w:val="auto"/>
        </w:rPr>
        <w:t xml:space="preserve">1001 Solution-Focused Questions: Handbook for Solution-Focused Interviewing. </w:t>
      </w:r>
      <w:r w:rsidRPr="00A462BE">
        <w:rPr>
          <w:rFonts w:ascii="Times New Roman" w:hAnsi="Times New Roman" w:cs="Times New Roman"/>
          <w:bCs/>
          <w:color w:val="auto"/>
        </w:rPr>
        <w:t>New York: Norton, 2010.</w:t>
      </w:r>
    </w:p>
    <w:p w14:paraId="0FDA0E97" w14:textId="1562C5F4"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proofErr w:type="spellStart"/>
      <w:r w:rsidRPr="00A462BE">
        <w:rPr>
          <w:rFonts w:ascii="Times New Roman" w:hAnsi="Times New Roman" w:cs="Times New Roman"/>
          <w:color w:val="auto"/>
        </w:rPr>
        <w:t>Bannink</w:t>
      </w:r>
      <w:proofErr w:type="spellEnd"/>
      <w:r w:rsidRPr="00A462BE">
        <w:rPr>
          <w:rFonts w:ascii="Times New Roman" w:hAnsi="Times New Roman" w:cs="Times New Roman"/>
          <w:color w:val="auto"/>
        </w:rPr>
        <w:t xml:space="preserve">, </w:t>
      </w:r>
      <w:proofErr w:type="spellStart"/>
      <w:r w:rsidRPr="00A462BE">
        <w:rPr>
          <w:rFonts w:ascii="Times New Roman" w:hAnsi="Times New Roman" w:cs="Times New Roman"/>
          <w:color w:val="auto"/>
        </w:rPr>
        <w:t>Fredrike</w:t>
      </w:r>
      <w:proofErr w:type="spellEnd"/>
      <w:r w:rsidRPr="00A462BE">
        <w:rPr>
          <w:rFonts w:ascii="Times New Roman" w:hAnsi="Times New Roman" w:cs="Times New Roman"/>
          <w:color w:val="auto"/>
        </w:rPr>
        <w:t xml:space="preserve">. </w:t>
      </w:r>
      <w:r w:rsidRPr="00A462BE">
        <w:rPr>
          <w:rFonts w:ascii="Times New Roman" w:hAnsi="Times New Roman" w:cs="Times New Roman"/>
          <w:i/>
          <w:color w:val="auto"/>
        </w:rPr>
        <w:t>101 Solution-Focused Questions for Help with Anxiety</w:t>
      </w:r>
      <w:r w:rsidRPr="00A462BE">
        <w:rPr>
          <w:rFonts w:ascii="Times New Roman" w:hAnsi="Times New Roman" w:cs="Times New Roman"/>
          <w:color w:val="auto"/>
        </w:rPr>
        <w:t>. New York: Norton, 2015.</w:t>
      </w:r>
    </w:p>
    <w:p w14:paraId="3B6E6D07" w14:textId="4D6BE32C"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proofErr w:type="spellStart"/>
      <w:r w:rsidRPr="00A462BE">
        <w:rPr>
          <w:rFonts w:ascii="Times New Roman" w:hAnsi="Times New Roman" w:cs="Times New Roman"/>
          <w:color w:val="auto"/>
        </w:rPr>
        <w:t>Bannink</w:t>
      </w:r>
      <w:proofErr w:type="spellEnd"/>
      <w:r w:rsidRPr="00A462BE">
        <w:rPr>
          <w:rFonts w:ascii="Times New Roman" w:hAnsi="Times New Roman" w:cs="Times New Roman"/>
          <w:color w:val="auto"/>
        </w:rPr>
        <w:t xml:space="preserve">, </w:t>
      </w:r>
      <w:proofErr w:type="spellStart"/>
      <w:r w:rsidRPr="00A462BE">
        <w:rPr>
          <w:rFonts w:ascii="Times New Roman" w:hAnsi="Times New Roman" w:cs="Times New Roman"/>
          <w:color w:val="auto"/>
        </w:rPr>
        <w:t>Fredrike</w:t>
      </w:r>
      <w:proofErr w:type="spellEnd"/>
      <w:r w:rsidRPr="00A462BE">
        <w:rPr>
          <w:rFonts w:ascii="Times New Roman" w:hAnsi="Times New Roman" w:cs="Times New Roman"/>
          <w:color w:val="auto"/>
        </w:rPr>
        <w:t xml:space="preserve">. </w:t>
      </w:r>
      <w:r w:rsidRPr="00A462BE">
        <w:rPr>
          <w:rFonts w:ascii="Times New Roman" w:hAnsi="Times New Roman" w:cs="Times New Roman"/>
          <w:i/>
          <w:color w:val="auto"/>
        </w:rPr>
        <w:t>101 Solution-Focused Questions for Help with Depression</w:t>
      </w:r>
      <w:r w:rsidRPr="00A462BE">
        <w:rPr>
          <w:rFonts w:ascii="Times New Roman" w:hAnsi="Times New Roman" w:cs="Times New Roman"/>
          <w:color w:val="auto"/>
        </w:rPr>
        <w:t>. New York: Norton, 2015.</w:t>
      </w:r>
    </w:p>
    <w:p w14:paraId="16598BE6" w14:textId="01733435"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proofErr w:type="spellStart"/>
      <w:r w:rsidRPr="00A462BE">
        <w:rPr>
          <w:rFonts w:ascii="Times New Roman" w:hAnsi="Times New Roman" w:cs="Times New Roman"/>
          <w:color w:val="auto"/>
        </w:rPr>
        <w:t>Bannink</w:t>
      </w:r>
      <w:proofErr w:type="spellEnd"/>
      <w:r w:rsidRPr="00A462BE">
        <w:rPr>
          <w:rFonts w:ascii="Times New Roman" w:hAnsi="Times New Roman" w:cs="Times New Roman"/>
          <w:color w:val="auto"/>
        </w:rPr>
        <w:t xml:space="preserve">, </w:t>
      </w:r>
      <w:proofErr w:type="spellStart"/>
      <w:r w:rsidRPr="00A462BE">
        <w:rPr>
          <w:rFonts w:ascii="Times New Roman" w:hAnsi="Times New Roman" w:cs="Times New Roman"/>
          <w:color w:val="auto"/>
        </w:rPr>
        <w:t>Fredrike</w:t>
      </w:r>
      <w:proofErr w:type="spellEnd"/>
      <w:r w:rsidRPr="00A462BE">
        <w:rPr>
          <w:rFonts w:ascii="Times New Roman" w:hAnsi="Times New Roman" w:cs="Times New Roman"/>
          <w:color w:val="auto"/>
        </w:rPr>
        <w:t xml:space="preserve">. </w:t>
      </w:r>
      <w:r w:rsidRPr="00A462BE">
        <w:rPr>
          <w:rFonts w:ascii="Times New Roman" w:hAnsi="Times New Roman" w:cs="Times New Roman"/>
          <w:i/>
          <w:color w:val="auto"/>
        </w:rPr>
        <w:t>101 Solution-Focused Questions for Help with Trauma</w:t>
      </w:r>
      <w:r w:rsidRPr="00A462BE">
        <w:rPr>
          <w:rFonts w:ascii="Times New Roman" w:hAnsi="Times New Roman" w:cs="Times New Roman"/>
          <w:color w:val="auto"/>
        </w:rPr>
        <w:t>. New York:</w:t>
      </w:r>
      <w:r w:rsidR="00C85A9A" w:rsidRPr="00A462BE">
        <w:rPr>
          <w:rFonts w:ascii="Times New Roman" w:hAnsi="Times New Roman" w:cs="Times New Roman"/>
          <w:color w:val="auto"/>
        </w:rPr>
        <w:t xml:space="preserve"> </w:t>
      </w:r>
      <w:r w:rsidRPr="00A462BE">
        <w:rPr>
          <w:rFonts w:ascii="Times New Roman" w:hAnsi="Times New Roman" w:cs="Times New Roman"/>
          <w:color w:val="auto"/>
        </w:rPr>
        <w:t>Norton, 2015.</w:t>
      </w:r>
    </w:p>
    <w:p w14:paraId="0458AEAE" w14:textId="6C10CA93" w:rsidR="00886523" w:rsidRPr="00A462BE" w:rsidRDefault="00886523" w:rsidP="00886523">
      <w:pPr>
        <w:spacing w:after="120" w:line="240" w:lineRule="auto"/>
        <w:ind w:left="720" w:hanging="720"/>
        <w:rPr>
          <w:rFonts w:ascii="Times New Roman" w:hAnsi="Times New Roman" w:cs="Times New Roman"/>
          <w:color w:val="auto"/>
        </w:rPr>
      </w:pPr>
      <w:r w:rsidRPr="00A462BE">
        <w:rPr>
          <w:rFonts w:ascii="Times New Roman" w:hAnsi="Times New Roman" w:cs="Times New Roman"/>
          <w:color w:val="auto"/>
        </w:rPr>
        <w:t xml:space="preserve">Brown, Jacob. The Question Cube. </w:t>
      </w:r>
      <w:r w:rsidRPr="00A462BE">
        <w:rPr>
          <w:rFonts w:ascii="Times New Roman" w:hAnsi="Times New Roman" w:cs="Times New Roman"/>
          <w:i/>
          <w:color w:val="auto"/>
        </w:rPr>
        <w:t>Journal of Marriage and Family Therapy</w:t>
      </w:r>
      <w:r w:rsidRPr="00A462BE">
        <w:rPr>
          <w:rFonts w:ascii="Times New Roman" w:hAnsi="Times New Roman" w:cs="Times New Roman"/>
          <w:color w:val="auto"/>
        </w:rPr>
        <w:t xml:space="preserve"> 23 (1997) 27–40. </w:t>
      </w:r>
    </w:p>
    <w:p w14:paraId="5931FE8F" w14:textId="65AA5679" w:rsidR="00886523" w:rsidRPr="00A462BE" w:rsidRDefault="00886523" w:rsidP="00886523">
      <w:pPr>
        <w:spacing w:after="120"/>
        <w:ind w:left="720" w:hanging="720"/>
        <w:rPr>
          <w:rFonts w:ascii="Times New Roman" w:hAnsi="Times New Roman" w:cs="Times New Roman"/>
          <w:color w:val="auto"/>
        </w:rPr>
      </w:pPr>
      <w:r w:rsidRPr="00A462BE">
        <w:rPr>
          <w:rFonts w:ascii="Times New Roman" w:hAnsi="Times New Roman" w:cs="Times New Roman"/>
          <w:color w:val="auto"/>
        </w:rPr>
        <w:t xml:space="preserve">De Jong, Peter and </w:t>
      </w:r>
      <w:proofErr w:type="spellStart"/>
      <w:r w:rsidRPr="00A462BE">
        <w:rPr>
          <w:rFonts w:ascii="Times New Roman" w:hAnsi="Times New Roman" w:cs="Times New Roman"/>
          <w:color w:val="auto"/>
        </w:rPr>
        <w:t>Insoo</w:t>
      </w:r>
      <w:proofErr w:type="spellEnd"/>
      <w:r w:rsidRPr="00A462BE">
        <w:rPr>
          <w:rFonts w:ascii="Times New Roman" w:hAnsi="Times New Roman" w:cs="Times New Roman"/>
          <w:color w:val="auto"/>
        </w:rPr>
        <w:t xml:space="preserve"> K. Berg, </w:t>
      </w:r>
      <w:r w:rsidRPr="00A462BE">
        <w:rPr>
          <w:rFonts w:ascii="Times New Roman" w:hAnsi="Times New Roman" w:cs="Times New Roman"/>
          <w:i/>
          <w:color w:val="auto"/>
        </w:rPr>
        <w:t xml:space="preserve">Interviewing for </w:t>
      </w:r>
      <w:r w:rsidR="00C85A9A" w:rsidRPr="00A462BE">
        <w:rPr>
          <w:rFonts w:ascii="Times New Roman" w:hAnsi="Times New Roman" w:cs="Times New Roman"/>
          <w:i/>
          <w:color w:val="auto"/>
        </w:rPr>
        <w:t>S</w:t>
      </w:r>
      <w:r w:rsidRPr="00A462BE">
        <w:rPr>
          <w:rFonts w:ascii="Times New Roman" w:hAnsi="Times New Roman" w:cs="Times New Roman"/>
          <w:i/>
          <w:color w:val="auto"/>
        </w:rPr>
        <w:t>olutions</w:t>
      </w:r>
      <w:r w:rsidR="00C85A9A" w:rsidRPr="00A462BE">
        <w:rPr>
          <w:rFonts w:ascii="Times New Roman" w:hAnsi="Times New Roman" w:cs="Times New Roman"/>
          <w:color w:val="auto"/>
        </w:rPr>
        <w:t xml:space="preserve">. 4th ed. </w:t>
      </w:r>
      <w:r w:rsidRPr="00A462BE">
        <w:rPr>
          <w:rFonts w:ascii="Times New Roman" w:hAnsi="Times New Roman" w:cs="Times New Roman"/>
          <w:color w:val="auto"/>
        </w:rPr>
        <w:t>Belmont, CA: Wadsworth, Thomson, Brooks/Cole, 2013.</w:t>
      </w:r>
    </w:p>
    <w:p w14:paraId="6DFF9A60" w14:textId="7EE7ECFA"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r w:rsidRPr="00A462BE">
        <w:rPr>
          <w:rFonts w:ascii="Times New Roman" w:hAnsi="Times New Roman" w:cs="Times New Roman"/>
          <w:color w:val="auto"/>
        </w:rPr>
        <w:t xml:space="preserve">Freedman, </w:t>
      </w:r>
      <w:proofErr w:type="gramStart"/>
      <w:r w:rsidRPr="00A462BE">
        <w:rPr>
          <w:rFonts w:ascii="Times New Roman" w:hAnsi="Times New Roman" w:cs="Times New Roman"/>
          <w:color w:val="auto"/>
        </w:rPr>
        <w:t>Jill</w:t>
      </w:r>
      <w:proofErr w:type="gramEnd"/>
      <w:r w:rsidRPr="00A462BE">
        <w:rPr>
          <w:rFonts w:ascii="Times New Roman" w:hAnsi="Times New Roman" w:cs="Times New Roman"/>
          <w:color w:val="auto"/>
        </w:rPr>
        <w:t xml:space="preserve"> and Gene Combs. </w:t>
      </w:r>
      <w:r w:rsidRPr="00A462BE">
        <w:rPr>
          <w:rFonts w:ascii="Times New Roman" w:hAnsi="Times New Roman" w:cs="Times New Roman"/>
          <w:i/>
          <w:iCs/>
          <w:color w:val="auto"/>
        </w:rPr>
        <w:t xml:space="preserve">Narrative </w:t>
      </w:r>
      <w:r w:rsidR="00C85A9A" w:rsidRPr="00A462BE">
        <w:rPr>
          <w:rFonts w:ascii="Times New Roman" w:hAnsi="Times New Roman" w:cs="Times New Roman"/>
          <w:i/>
          <w:iCs/>
          <w:color w:val="auto"/>
        </w:rPr>
        <w:t>T</w:t>
      </w:r>
      <w:r w:rsidRPr="00A462BE">
        <w:rPr>
          <w:rFonts w:ascii="Times New Roman" w:hAnsi="Times New Roman" w:cs="Times New Roman"/>
          <w:i/>
          <w:iCs/>
          <w:color w:val="auto"/>
        </w:rPr>
        <w:t xml:space="preserve">herapy: The </w:t>
      </w:r>
      <w:r w:rsidR="00C85A9A" w:rsidRPr="00A462BE">
        <w:rPr>
          <w:rFonts w:ascii="Times New Roman" w:hAnsi="Times New Roman" w:cs="Times New Roman"/>
          <w:i/>
          <w:iCs/>
          <w:color w:val="auto"/>
        </w:rPr>
        <w:t>S</w:t>
      </w:r>
      <w:r w:rsidRPr="00A462BE">
        <w:rPr>
          <w:rFonts w:ascii="Times New Roman" w:hAnsi="Times New Roman" w:cs="Times New Roman"/>
          <w:i/>
          <w:iCs/>
          <w:color w:val="auto"/>
        </w:rPr>
        <w:t xml:space="preserve">ocial </w:t>
      </w:r>
      <w:r w:rsidR="00C85A9A" w:rsidRPr="00A462BE">
        <w:rPr>
          <w:rFonts w:ascii="Times New Roman" w:hAnsi="Times New Roman" w:cs="Times New Roman"/>
          <w:i/>
          <w:iCs/>
          <w:color w:val="auto"/>
        </w:rPr>
        <w:t>C</w:t>
      </w:r>
      <w:r w:rsidRPr="00A462BE">
        <w:rPr>
          <w:rFonts w:ascii="Times New Roman" w:hAnsi="Times New Roman" w:cs="Times New Roman"/>
          <w:i/>
          <w:iCs/>
          <w:color w:val="auto"/>
        </w:rPr>
        <w:t xml:space="preserve">onstruction of </w:t>
      </w:r>
      <w:r w:rsidR="00C85A9A" w:rsidRPr="00A462BE">
        <w:rPr>
          <w:rFonts w:ascii="Times New Roman" w:hAnsi="Times New Roman" w:cs="Times New Roman"/>
          <w:i/>
          <w:iCs/>
          <w:color w:val="auto"/>
        </w:rPr>
        <w:t>P</w:t>
      </w:r>
      <w:r w:rsidRPr="00A462BE">
        <w:rPr>
          <w:rFonts w:ascii="Times New Roman" w:hAnsi="Times New Roman" w:cs="Times New Roman"/>
          <w:i/>
          <w:iCs/>
          <w:color w:val="auto"/>
        </w:rPr>
        <w:t xml:space="preserve">referred </w:t>
      </w:r>
      <w:r w:rsidR="00C85A9A" w:rsidRPr="00A462BE">
        <w:rPr>
          <w:rFonts w:ascii="Times New Roman" w:hAnsi="Times New Roman" w:cs="Times New Roman"/>
          <w:i/>
          <w:iCs/>
          <w:color w:val="auto"/>
        </w:rPr>
        <w:t>R</w:t>
      </w:r>
      <w:r w:rsidRPr="00A462BE">
        <w:rPr>
          <w:rFonts w:ascii="Times New Roman" w:hAnsi="Times New Roman" w:cs="Times New Roman"/>
          <w:i/>
          <w:iCs/>
          <w:color w:val="auto"/>
        </w:rPr>
        <w:t xml:space="preserve">ealities. </w:t>
      </w:r>
      <w:r w:rsidRPr="00A462BE">
        <w:rPr>
          <w:rFonts w:ascii="Times New Roman" w:hAnsi="Times New Roman" w:cs="Times New Roman"/>
          <w:color w:val="auto"/>
        </w:rPr>
        <w:t>New York, Norton, 1996.</w:t>
      </w:r>
    </w:p>
    <w:p w14:paraId="01D23A55" w14:textId="77777777"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proofErr w:type="spellStart"/>
      <w:r w:rsidRPr="00A462BE">
        <w:rPr>
          <w:rFonts w:ascii="Times New Roman" w:hAnsi="Times New Roman" w:cs="Times New Roman"/>
          <w:color w:val="auto"/>
        </w:rPr>
        <w:t>Hedtke</w:t>
      </w:r>
      <w:proofErr w:type="spellEnd"/>
      <w:r w:rsidRPr="00A462BE">
        <w:rPr>
          <w:rFonts w:ascii="Times New Roman" w:hAnsi="Times New Roman" w:cs="Times New Roman"/>
          <w:color w:val="auto"/>
        </w:rPr>
        <w:t xml:space="preserve">, Lorraine. “Creating Stories of Hope: A Narrative Approach to Illness, Death and Grief.” </w:t>
      </w:r>
      <w:r w:rsidRPr="00A462BE">
        <w:rPr>
          <w:rFonts w:ascii="Times New Roman" w:hAnsi="Times New Roman" w:cs="Times New Roman"/>
          <w:i/>
          <w:color w:val="auto"/>
        </w:rPr>
        <w:t>Australian and New Zealand Journal of Family Therapy</w:t>
      </w:r>
      <w:r w:rsidRPr="00A462BE">
        <w:rPr>
          <w:rFonts w:ascii="Times New Roman" w:hAnsi="Times New Roman" w:cs="Times New Roman"/>
          <w:color w:val="auto"/>
        </w:rPr>
        <w:t xml:space="preserve"> 35 (2014) 4–19. </w:t>
      </w:r>
    </w:p>
    <w:p w14:paraId="79148041" w14:textId="4C12639F" w:rsidR="00886523" w:rsidRPr="00A462BE" w:rsidRDefault="00886523" w:rsidP="00886523">
      <w:pPr>
        <w:spacing w:after="120" w:line="240" w:lineRule="auto"/>
        <w:ind w:left="720" w:hanging="720"/>
        <w:rPr>
          <w:rFonts w:ascii="Times New Roman" w:hAnsi="Times New Roman" w:cs="Times New Roman"/>
          <w:color w:val="auto"/>
        </w:rPr>
      </w:pPr>
      <w:proofErr w:type="spellStart"/>
      <w:r w:rsidRPr="00A462BE">
        <w:rPr>
          <w:rFonts w:ascii="Times New Roman" w:hAnsi="Times New Roman" w:cs="Times New Roman"/>
          <w:color w:val="auto"/>
          <w:lang w:val="fr-CA"/>
        </w:rPr>
        <w:t>Ivey</w:t>
      </w:r>
      <w:proofErr w:type="spellEnd"/>
      <w:r w:rsidRPr="00A462BE">
        <w:rPr>
          <w:rFonts w:ascii="Times New Roman" w:hAnsi="Times New Roman" w:cs="Times New Roman"/>
          <w:color w:val="auto"/>
          <w:lang w:val="fr-CA"/>
        </w:rPr>
        <w:t xml:space="preserve">, Alan E. et al. </w:t>
      </w:r>
      <w:r w:rsidRPr="00A462BE">
        <w:rPr>
          <w:rFonts w:ascii="Times New Roman" w:hAnsi="Times New Roman" w:cs="Times New Roman"/>
          <w:i/>
          <w:color w:val="auto"/>
        </w:rPr>
        <w:t>Intentional Interviewing and Counseling: Facilitating Client Development in A Multicultural World</w:t>
      </w:r>
      <w:r w:rsidR="00C85A9A" w:rsidRPr="00A462BE">
        <w:rPr>
          <w:rFonts w:ascii="Times New Roman" w:hAnsi="Times New Roman" w:cs="Times New Roman"/>
          <w:color w:val="auto"/>
        </w:rPr>
        <w:t>. 7th ed.</w:t>
      </w:r>
      <w:r w:rsidRPr="00A462BE">
        <w:rPr>
          <w:rFonts w:ascii="Times New Roman" w:hAnsi="Times New Roman" w:cs="Times New Roman"/>
          <w:color w:val="auto"/>
        </w:rPr>
        <w:t xml:space="preserve"> Belmont, CA: Thomson, Brooks/Cole, Cengage, 2010. </w:t>
      </w:r>
    </w:p>
    <w:p w14:paraId="2289325B" w14:textId="632FEC3E" w:rsidR="00886523" w:rsidRPr="00A462BE" w:rsidRDefault="00886523" w:rsidP="00886523">
      <w:pPr>
        <w:spacing w:after="120" w:line="240" w:lineRule="auto"/>
        <w:ind w:left="720" w:hanging="720"/>
        <w:rPr>
          <w:rFonts w:ascii="Times New Roman" w:hAnsi="Times New Roman" w:cs="Times New Roman"/>
          <w:color w:val="auto"/>
        </w:rPr>
      </w:pPr>
      <w:r w:rsidRPr="00A462BE">
        <w:rPr>
          <w:rFonts w:ascii="Times New Roman" w:hAnsi="Times New Roman" w:cs="Times New Roman"/>
          <w:color w:val="auto"/>
        </w:rPr>
        <w:t xml:space="preserve">Morgan, Alice. </w:t>
      </w:r>
      <w:r w:rsidRPr="00A462BE">
        <w:rPr>
          <w:rFonts w:ascii="Times New Roman" w:hAnsi="Times New Roman" w:cs="Times New Roman"/>
          <w:i/>
          <w:iCs/>
          <w:color w:val="auto"/>
        </w:rPr>
        <w:t xml:space="preserve">What </w:t>
      </w:r>
      <w:r w:rsidR="00C85A9A" w:rsidRPr="00A462BE">
        <w:rPr>
          <w:rFonts w:ascii="Times New Roman" w:hAnsi="Times New Roman" w:cs="Times New Roman"/>
          <w:i/>
          <w:iCs/>
          <w:color w:val="auto"/>
        </w:rPr>
        <w:t xml:space="preserve">is Narrative Therapy? </w:t>
      </w:r>
      <w:r w:rsidRPr="00A462BE">
        <w:rPr>
          <w:rFonts w:ascii="Times New Roman" w:hAnsi="Times New Roman" w:cs="Times New Roman"/>
          <w:i/>
          <w:iCs/>
          <w:color w:val="auto"/>
        </w:rPr>
        <w:t xml:space="preserve">An </w:t>
      </w:r>
      <w:r w:rsidR="00C85A9A" w:rsidRPr="00A462BE">
        <w:rPr>
          <w:rFonts w:ascii="Times New Roman" w:hAnsi="Times New Roman" w:cs="Times New Roman"/>
          <w:i/>
          <w:iCs/>
          <w:color w:val="auto"/>
        </w:rPr>
        <w:t>Easy-to-Read Introduction</w:t>
      </w:r>
      <w:r w:rsidRPr="00A462BE">
        <w:rPr>
          <w:rFonts w:ascii="Times New Roman" w:hAnsi="Times New Roman" w:cs="Times New Roman"/>
          <w:color w:val="auto"/>
        </w:rPr>
        <w:t>. Adelaide, Australia: Dulwich, 2000.</w:t>
      </w:r>
    </w:p>
    <w:p w14:paraId="045D9777" w14:textId="0C0C7C55" w:rsidR="00886523" w:rsidRPr="00A462BE" w:rsidRDefault="00886523" w:rsidP="00886523">
      <w:pPr>
        <w:spacing w:after="120"/>
        <w:ind w:left="720" w:hanging="720"/>
        <w:rPr>
          <w:rFonts w:ascii="Times New Roman" w:hAnsi="Times New Roman" w:cs="Times New Roman"/>
          <w:color w:val="auto"/>
        </w:rPr>
      </w:pPr>
      <w:proofErr w:type="spellStart"/>
      <w:r w:rsidRPr="00A462BE">
        <w:rPr>
          <w:rFonts w:ascii="Times New Roman" w:hAnsi="Times New Roman" w:cs="Times New Roman"/>
          <w:color w:val="auto"/>
          <w:lang w:val="fr-CA"/>
        </w:rPr>
        <w:t>O’Hanlon</w:t>
      </w:r>
      <w:proofErr w:type="spellEnd"/>
      <w:r w:rsidRPr="00A462BE">
        <w:rPr>
          <w:rFonts w:ascii="Times New Roman" w:hAnsi="Times New Roman" w:cs="Times New Roman"/>
          <w:color w:val="auto"/>
          <w:lang w:val="fr-CA"/>
        </w:rPr>
        <w:t xml:space="preserve">, B., </w:t>
      </w:r>
      <w:r w:rsidR="00C85A9A" w:rsidRPr="00A462BE">
        <w:rPr>
          <w:rFonts w:ascii="Times New Roman" w:hAnsi="Times New Roman" w:cs="Times New Roman"/>
          <w:color w:val="auto"/>
          <w:lang w:val="fr-CA"/>
        </w:rPr>
        <w:t>and</w:t>
      </w:r>
      <w:r w:rsidRPr="00A462BE">
        <w:rPr>
          <w:rFonts w:ascii="Times New Roman" w:hAnsi="Times New Roman" w:cs="Times New Roman"/>
          <w:color w:val="auto"/>
          <w:lang w:val="fr-CA"/>
        </w:rPr>
        <w:t xml:space="preserve"> </w:t>
      </w:r>
      <w:r w:rsidR="00C85A9A" w:rsidRPr="00A462BE">
        <w:rPr>
          <w:rFonts w:ascii="Times New Roman" w:hAnsi="Times New Roman" w:cs="Times New Roman"/>
          <w:color w:val="auto"/>
          <w:lang w:val="fr-CA"/>
        </w:rPr>
        <w:t xml:space="preserve">M. </w:t>
      </w:r>
      <w:r w:rsidRPr="00A462BE">
        <w:rPr>
          <w:rFonts w:ascii="Times New Roman" w:hAnsi="Times New Roman" w:cs="Times New Roman"/>
          <w:color w:val="auto"/>
          <w:lang w:val="fr-CA"/>
        </w:rPr>
        <w:t>Weiner-Davis</w:t>
      </w:r>
      <w:r w:rsidR="00C85A9A" w:rsidRPr="00A462BE">
        <w:rPr>
          <w:rFonts w:ascii="Times New Roman" w:hAnsi="Times New Roman" w:cs="Times New Roman"/>
          <w:color w:val="auto"/>
          <w:lang w:val="fr-CA"/>
        </w:rPr>
        <w:t>.</w:t>
      </w:r>
      <w:r w:rsidRPr="00A462BE">
        <w:rPr>
          <w:rFonts w:ascii="Times New Roman" w:hAnsi="Times New Roman" w:cs="Times New Roman"/>
          <w:color w:val="auto"/>
          <w:lang w:val="fr-CA"/>
        </w:rPr>
        <w:t xml:space="preserve"> </w:t>
      </w:r>
      <w:r w:rsidRPr="00A462BE">
        <w:rPr>
          <w:rFonts w:ascii="Times New Roman" w:hAnsi="Times New Roman" w:cs="Times New Roman"/>
          <w:i/>
          <w:color w:val="auto"/>
        </w:rPr>
        <w:t xml:space="preserve">In </w:t>
      </w:r>
      <w:r w:rsidR="00C85A9A" w:rsidRPr="00A462BE">
        <w:rPr>
          <w:rFonts w:ascii="Times New Roman" w:hAnsi="Times New Roman" w:cs="Times New Roman"/>
          <w:i/>
          <w:color w:val="auto"/>
        </w:rPr>
        <w:t xml:space="preserve">Search of Solutions: </w:t>
      </w:r>
      <w:r w:rsidRPr="00A462BE">
        <w:rPr>
          <w:rFonts w:ascii="Times New Roman" w:hAnsi="Times New Roman" w:cs="Times New Roman"/>
          <w:i/>
          <w:color w:val="auto"/>
        </w:rPr>
        <w:t xml:space="preserve">A </w:t>
      </w:r>
      <w:r w:rsidR="00C85A9A" w:rsidRPr="00A462BE">
        <w:rPr>
          <w:rFonts w:ascii="Times New Roman" w:hAnsi="Times New Roman" w:cs="Times New Roman"/>
          <w:i/>
          <w:color w:val="auto"/>
        </w:rPr>
        <w:t>New Direction in Psychotherapy</w:t>
      </w:r>
      <w:r w:rsidR="00C85A9A" w:rsidRPr="00A462BE">
        <w:rPr>
          <w:rFonts w:ascii="Times New Roman" w:hAnsi="Times New Roman" w:cs="Times New Roman"/>
          <w:color w:val="auto"/>
        </w:rPr>
        <w:t xml:space="preserve">. </w:t>
      </w:r>
      <w:r w:rsidRPr="00A462BE">
        <w:rPr>
          <w:rFonts w:ascii="Times New Roman" w:hAnsi="Times New Roman" w:cs="Times New Roman"/>
          <w:color w:val="auto"/>
        </w:rPr>
        <w:t xml:space="preserve">Rev. </w:t>
      </w:r>
      <w:r w:rsidR="00C85A9A" w:rsidRPr="00A462BE">
        <w:rPr>
          <w:rFonts w:ascii="Times New Roman" w:hAnsi="Times New Roman" w:cs="Times New Roman"/>
          <w:color w:val="auto"/>
        </w:rPr>
        <w:t>e</w:t>
      </w:r>
      <w:r w:rsidRPr="00A462BE">
        <w:rPr>
          <w:rFonts w:ascii="Times New Roman" w:hAnsi="Times New Roman" w:cs="Times New Roman"/>
          <w:color w:val="auto"/>
        </w:rPr>
        <w:t>d. New York:</w:t>
      </w:r>
      <w:r w:rsidR="00C85A9A" w:rsidRPr="00A462BE">
        <w:rPr>
          <w:rFonts w:ascii="Times New Roman" w:hAnsi="Times New Roman" w:cs="Times New Roman"/>
          <w:color w:val="auto"/>
        </w:rPr>
        <w:t xml:space="preserve"> </w:t>
      </w:r>
      <w:r w:rsidRPr="00A462BE">
        <w:rPr>
          <w:rFonts w:ascii="Times New Roman" w:hAnsi="Times New Roman" w:cs="Times New Roman"/>
          <w:color w:val="auto"/>
        </w:rPr>
        <w:t>Norton,</w:t>
      </w:r>
      <w:r w:rsidR="00C85A9A" w:rsidRPr="00A462BE">
        <w:rPr>
          <w:rFonts w:ascii="Times New Roman" w:hAnsi="Times New Roman" w:cs="Times New Roman"/>
          <w:color w:val="auto"/>
          <w:lang w:val="fr-CA"/>
        </w:rPr>
        <w:t xml:space="preserve"> 2003.</w:t>
      </w:r>
    </w:p>
    <w:p w14:paraId="158871DF" w14:textId="77777777" w:rsidR="00886523" w:rsidRPr="00A462BE" w:rsidRDefault="00886523" w:rsidP="00886523">
      <w:pPr>
        <w:spacing w:after="240" w:line="240" w:lineRule="auto"/>
        <w:ind w:left="720" w:hanging="720"/>
        <w:rPr>
          <w:rFonts w:ascii="Times New Roman" w:eastAsia="Times New Roman" w:hAnsi="Times New Roman" w:cs="Times New Roman"/>
          <w:color w:val="auto"/>
          <w:lang w:eastAsia="en-CA"/>
        </w:rPr>
      </w:pPr>
      <w:proofErr w:type="spellStart"/>
      <w:r w:rsidRPr="00A462BE">
        <w:rPr>
          <w:rFonts w:ascii="Times New Roman" w:eastAsia="Times New Roman" w:hAnsi="Times New Roman" w:cs="Times New Roman"/>
          <w:color w:val="auto"/>
          <w:lang w:eastAsia="en-CA"/>
        </w:rPr>
        <w:t>Sbanotto</w:t>
      </w:r>
      <w:proofErr w:type="spellEnd"/>
      <w:r w:rsidRPr="00A462BE">
        <w:rPr>
          <w:rFonts w:ascii="Times New Roman" w:eastAsia="Times New Roman" w:hAnsi="Times New Roman" w:cs="Times New Roman"/>
          <w:color w:val="auto"/>
          <w:lang w:eastAsia="en-CA"/>
        </w:rPr>
        <w:t xml:space="preserve">, Elisabeth A. Nesbit, et al. </w:t>
      </w:r>
      <w:r w:rsidRPr="00A462BE">
        <w:rPr>
          <w:rFonts w:ascii="Times New Roman" w:eastAsia="Times New Roman" w:hAnsi="Times New Roman" w:cs="Times New Roman"/>
          <w:i/>
          <w:iCs/>
          <w:color w:val="auto"/>
          <w:lang w:eastAsia="en-CA"/>
        </w:rPr>
        <w:t>Skills for Effective Counseling: A Faith-Based Integration.</w:t>
      </w:r>
      <w:r w:rsidRPr="00A462BE">
        <w:rPr>
          <w:rFonts w:ascii="Times New Roman" w:eastAsia="Times New Roman" w:hAnsi="Times New Roman" w:cs="Times New Roman"/>
          <w:color w:val="auto"/>
          <w:lang w:eastAsia="en-CA"/>
        </w:rPr>
        <w:t xml:space="preserve"> Downers Grove, IL: IVP Academic, 2016. </w:t>
      </w:r>
    </w:p>
    <w:p w14:paraId="2E852FFC" w14:textId="2AD99E29" w:rsidR="00886523" w:rsidRPr="00A462BE" w:rsidRDefault="00886523" w:rsidP="00886523">
      <w:pPr>
        <w:autoSpaceDE w:val="0"/>
        <w:autoSpaceDN w:val="0"/>
        <w:adjustRightInd w:val="0"/>
        <w:spacing w:after="120"/>
        <w:ind w:left="720" w:hanging="720"/>
        <w:rPr>
          <w:rFonts w:ascii="Times New Roman" w:hAnsi="Times New Roman" w:cs="Times New Roman"/>
          <w:color w:val="auto"/>
        </w:rPr>
      </w:pPr>
      <w:proofErr w:type="spellStart"/>
      <w:r w:rsidRPr="00A462BE">
        <w:rPr>
          <w:rFonts w:ascii="Times New Roman" w:hAnsi="Times New Roman" w:cs="Times New Roman"/>
          <w:bCs/>
          <w:color w:val="auto"/>
        </w:rPr>
        <w:t>Turnell</w:t>
      </w:r>
      <w:proofErr w:type="spellEnd"/>
      <w:r w:rsidRPr="00A462BE">
        <w:rPr>
          <w:rFonts w:ascii="Times New Roman" w:hAnsi="Times New Roman" w:cs="Times New Roman"/>
          <w:bCs/>
          <w:color w:val="auto"/>
        </w:rPr>
        <w:t xml:space="preserve">, A., &amp; Hopwood, </w:t>
      </w:r>
      <w:proofErr w:type="gramStart"/>
      <w:r w:rsidRPr="00A462BE">
        <w:rPr>
          <w:rFonts w:ascii="Times New Roman" w:hAnsi="Times New Roman" w:cs="Times New Roman"/>
          <w:bCs/>
          <w:color w:val="auto"/>
        </w:rPr>
        <w:t>L..</w:t>
      </w:r>
      <w:proofErr w:type="gramEnd"/>
      <w:r w:rsidRPr="00A462BE">
        <w:rPr>
          <w:rFonts w:ascii="Times New Roman" w:hAnsi="Times New Roman" w:cs="Times New Roman"/>
          <w:bCs/>
          <w:color w:val="auto"/>
        </w:rPr>
        <w:t xml:space="preserve"> Solution-</w:t>
      </w:r>
      <w:r w:rsidR="00C85A9A" w:rsidRPr="00A462BE">
        <w:rPr>
          <w:rFonts w:ascii="Times New Roman" w:hAnsi="Times New Roman" w:cs="Times New Roman"/>
          <w:bCs/>
          <w:color w:val="auto"/>
        </w:rPr>
        <w:t>F</w:t>
      </w:r>
      <w:r w:rsidRPr="00A462BE">
        <w:rPr>
          <w:rFonts w:ascii="Times New Roman" w:hAnsi="Times New Roman" w:cs="Times New Roman"/>
          <w:bCs/>
          <w:color w:val="auto"/>
        </w:rPr>
        <w:t xml:space="preserve">ocused </w:t>
      </w:r>
      <w:r w:rsidR="00C85A9A" w:rsidRPr="00A462BE">
        <w:rPr>
          <w:rFonts w:ascii="Times New Roman" w:hAnsi="Times New Roman" w:cs="Times New Roman"/>
          <w:bCs/>
          <w:color w:val="auto"/>
        </w:rPr>
        <w:t>B</w:t>
      </w:r>
      <w:r w:rsidRPr="00A462BE">
        <w:rPr>
          <w:rFonts w:ascii="Times New Roman" w:hAnsi="Times New Roman" w:cs="Times New Roman"/>
          <w:bCs/>
          <w:color w:val="auto"/>
        </w:rPr>
        <w:t xml:space="preserve">rief </w:t>
      </w:r>
      <w:r w:rsidR="00C85A9A" w:rsidRPr="00A462BE">
        <w:rPr>
          <w:rFonts w:ascii="Times New Roman" w:hAnsi="Times New Roman" w:cs="Times New Roman"/>
          <w:bCs/>
          <w:color w:val="auto"/>
        </w:rPr>
        <w:t>T</w:t>
      </w:r>
      <w:r w:rsidRPr="00A462BE">
        <w:rPr>
          <w:rFonts w:ascii="Times New Roman" w:hAnsi="Times New Roman" w:cs="Times New Roman"/>
          <w:bCs/>
          <w:color w:val="auto"/>
        </w:rPr>
        <w:t xml:space="preserve">herapy I: A </w:t>
      </w:r>
      <w:r w:rsidR="00C85A9A" w:rsidRPr="00A462BE">
        <w:rPr>
          <w:rFonts w:ascii="Times New Roman" w:hAnsi="Times New Roman" w:cs="Times New Roman"/>
          <w:bCs/>
          <w:color w:val="auto"/>
        </w:rPr>
        <w:t>F</w:t>
      </w:r>
      <w:r w:rsidRPr="00A462BE">
        <w:rPr>
          <w:rFonts w:ascii="Times New Roman" w:hAnsi="Times New Roman" w:cs="Times New Roman"/>
          <w:bCs/>
          <w:color w:val="auto"/>
        </w:rPr>
        <w:t xml:space="preserve">irst </w:t>
      </w:r>
      <w:r w:rsidR="00C85A9A" w:rsidRPr="00A462BE">
        <w:rPr>
          <w:rFonts w:ascii="Times New Roman" w:hAnsi="Times New Roman" w:cs="Times New Roman"/>
          <w:bCs/>
          <w:color w:val="auto"/>
        </w:rPr>
        <w:t>S</w:t>
      </w:r>
      <w:r w:rsidRPr="00A462BE">
        <w:rPr>
          <w:rFonts w:ascii="Times New Roman" w:hAnsi="Times New Roman" w:cs="Times New Roman"/>
          <w:bCs/>
          <w:color w:val="auto"/>
        </w:rPr>
        <w:t xml:space="preserve">ession </w:t>
      </w:r>
      <w:r w:rsidR="00C85A9A" w:rsidRPr="00A462BE">
        <w:rPr>
          <w:rFonts w:ascii="Times New Roman" w:hAnsi="Times New Roman" w:cs="Times New Roman"/>
          <w:bCs/>
          <w:color w:val="auto"/>
        </w:rPr>
        <w:t>O</w:t>
      </w:r>
      <w:r w:rsidRPr="00A462BE">
        <w:rPr>
          <w:rFonts w:ascii="Times New Roman" w:hAnsi="Times New Roman" w:cs="Times New Roman"/>
          <w:bCs/>
          <w:color w:val="auto"/>
        </w:rPr>
        <w:t xml:space="preserve">utline. </w:t>
      </w:r>
      <w:r w:rsidRPr="00A462BE">
        <w:rPr>
          <w:rFonts w:ascii="Times New Roman" w:hAnsi="Times New Roman" w:cs="Times New Roman"/>
          <w:bCs/>
          <w:i/>
          <w:color w:val="auto"/>
        </w:rPr>
        <w:t xml:space="preserve">Case </w:t>
      </w:r>
      <w:r w:rsidR="00C85A9A" w:rsidRPr="00A462BE">
        <w:rPr>
          <w:rFonts w:ascii="Times New Roman" w:hAnsi="Times New Roman" w:cs="Times New Roman"/>
          <w:bCs/>
          <w:i/>
          <w:color w:val="auto"/>
        </w:rPr>
        <w:t>S</w:t>
      </w:r>
      <w:r w:rsidRPr="00A462BE">
        <w:rPr>
          <w:rFonts w:ascii="Times New Roman" w:hAnsi="Times New Roman" w:cs="Times New Roman"/>
          <w:bCs/>
          <w:i/>
          <w:color w:val="auto"/>
        </w:rPr>
        <w:t xml:space="preserve">tudies in </w:t>
      </w:r>
      <w:r w:rsidR="00C85A9A" w:rsidRPr="00A462BE">
        <w:rPr>
          <w:rFonts w:ascii="Times New Roman" w:hAnsi="Times New Roman" w:cs="Times New Roman"/>
          <w:bCs/>
          <w:i/>
          <w:color w:val="auto"/>
        </w:rPr>
        <w:t>B</w:t>
      </w:r>
      <w:r w:rsidRPr="00A462BE">
        <w:rPr>
          <w:rFonts w:ascii="Times New Roman" w:hAnsi="Times New Roman" w:cs="Times New Roman"/>
          <w:bCs/>
          <w:i/>
          <w:color w:val="auto"/>
        </w:rPr>
        <w:t xml:space="preserve">rief and </w:t>
      </w:r>
      <w:r w:rsidR="00C85A9A" w:rsidRPr="00A462BE">
        <w:rPr>
          <w:rFonts w:ascii="Times New Roman" w:hAnsi="Times New Roman" w:cs="Times New Roman"/>
          <w:bCs/>
          <w:i/>
          <w:color w:val="auto"/>
        </w:rPr>
        <w:t>F</w:t>
      </w:r>
      <w:r w:rsidRPr="00A462BE">
        <w:rPr>
          <w:rFonts w:ascii="Times New Roman" w:hAnsi="Times New Roman" w:cs="Times New Roman"/>
          <w:bCs/>
          <w:i/>
          <w:color w:val="auto"/>
        </w:rPr>
        <w:t xml:space="preserve">amily </w:t>
      </w:r>
      <w:r w:rsidR="00C85A9A" w:rsidRPr="00A462BE">
        <w:rPr>
          <w:rFonts w:ascii="Times New Roman" w:hAnsi="Times New Roman" w:cs="Times New Roman"/>
          <w:bCs/>
          <w:i/>
          <w:color w:val="auto"/>
        </w:rPr>
        <w:t>T</w:t>
      </w:r>
      <w:r w:rsidRPr="00A462BE">
        <w:rPr>
          <w:rFonts w:ascii="Times New Roman" w:hAnsi="Times New Roman" w:cs="Times New Roman"/>
          <w:bCs/>
          <w:i/>
          <w:color w:val="auto"/>
        </w:rPr>
        <w:t>herapy, 8</w:t>
      </w:r>
      <w:r w:rsidRPr="00A462BE">
        <w:rPr>
          <w:rFonts w:ascii="Times New Roman" w:hAnsi="Times New Roman" w:cs="Times New Roman"/>
          <w:bCs/>
          <w:color w:val="auto"/>
        </w:rPr>
        <w:t xml:space="preserve"> </w:t>
      </w:r>
      <w:r w:rsidR="00C85A9A" w:rsidRPr="00A462BE">
        <w:rPr>
          <w:rFonts w:ascii="Times New Roman" w:hAnsi="Times New Roman" w:cs="Times New Roman"/>
          <w:bCs/>
          <w:color w:val="auto"/>
        </w:rPr>
        <w:t xml:space="preserve">(1994a) </w:t>
      </w:r>
      <w:r w:rsidRPr="00A462BE">
        <w:rPr>
          <w:rFonts w:ascii="Times New Roman" w:hAnsi="Times New Roman" w:cs="Times New Roman"/>
          <w:bCs/>
          <w:color w:val="auto"/>
        </w:rPr>
        <w:t>39</w:t>
      </w:r>
      <w:r w:rsidR="00C85A9A" w:rsidRPr="00A462BE">
        <w:rPr>
          <w:rFonts w:ascii="Times New Roman" w:hAnsi="Times New Roman" w:cs="Times New Roman"/>
          <w:bCs/>
          <w:color w:val="auto"/>
        </w:rPr>
        <w:t>–</w:t>
      </w:r>
      <w:r w:rsidRPr="00A462BE">
        <w:rPr>
          <w:rFonts w:ascii="Times New Roman" w:hAnsi="Times New Roman" w:cs="Times New Roman"/>
          <w:bCs/>
          <w:color w:val="auto"/>
        </w:rPr>
        <w:t xml:space="preserve">51. </w:t>
      </w:r>
    </w:p>
    <w:p w14:paraId="468EA453" w14:textId="54D358AD" w:rsidR="00886523" w:rsidRPr="00A462BE" w:rsidRDefault="00886523" w:rsidP="00886523">
      <w:pPr>
        <w:autoSpaceDE w:val="0"/>
        <w:autoSpaceDN w:val="0"/>
        <w:adjustRightInd w:val="0"/>
        <w:spacing w:after="120"/>
        <w:ind w:left="720" w:hanging="720"/>
        <w:rPr>
          <w:rFonts w:ascii="Times New Roman" w:hAnsi="Times New Roman" w:cs="Times New Roman"/>
          <w:color w:val="auto"/>
        </w:rPr>
      </w:pPr>
      <w:proofErr w:type="spellStart"/>
      <w:r w:rsidRPr="00A462BE">
        <w:rPr>
          <w:rFonts w:ascii="Times New Roman" w:hAnsi="Times New Roman" w:cs="Times New Roman"/>
          <w:bCs/>
          <w:color w:val="auto"/>
        </w:rPr>
        <w:t>Turnell</w:t>
      </w:r>
      <w:proofErr w:type="spellEnd"/>
      <w:r w:rsidRPr="00A462BE">
        <w:rPr>
          <w:rFonts w:ascii="Times New Roman" w:hAnsi="Times New Roman" w:cs="Times New Roman"/>
          <w:bCs/>
          <w:color w:val="auto"/>
        </w:rPr>
        <w:t xml:space="preserve">, A., </w:t>
      </w:r>
      <w:r w:rsidR="00C85A9A" w:rsidRPr="00A462BE">
        <w:rPr>
          <w:rFonts w:ascii="Times New Roman" w:hAnsi="Times New Roman" w:cs="Times New Roman"/>
          <w:bCs/>
          <w:color w:val="auto"/>
        </w:rPr>
        <w:t>and</w:t>
      </w:r>
      <w:r w:rsidRPr="00A462BE">
        <w:rPr>
          <w:rFonts w:ascii="Times New Roman" w:hAnsi="Times New Roman" w:cs="Times New Roman"/>
          <w:bCs/>
          <w:color w:val="auto"/>
        </w:rPr>
        <w:t xml:space="preserve"> Hopwood, </w:t>
      </w:r>
      <w:proofErr w:type="gramStart"/>
      <w:r w:rsidRPr="00A462BE">
        <w:rPr>
          <w:rFonts w:ascii="Times New Roman" w:hAnsi="Times New Roman" w:cs="Times New Roman"/>
          <w:bCs/>
          <w:color w:val="auto"/>
        </w:rPr>
        <w:t>L..</w:t>
      </w:r>
      <w:proofErr w:type="gramEnd"/>
      <w:r w:rsidRPr="00A462BE">
        <w:rPr>
          <w:rFonts w:ascii="Times New Roman" w:hAnsi="Times New Roman" w:cs="Times New Roman"/>
          <w:bCs/>
          <w:color w:val="auto"/>
        </w:rPr>
        <w:t xml:space="preserve"> Solution-</w:t>
      </w:r>
      <w:r w:rsidR="00C85A9A" w:rsidRPr="00A462BE">
        <w:rPr>
          <w:rFonts w:ascii="Times New Roman" w:hAnsi="Times New Roman" w:cs="Times New Roman"/>
          <w:bCs/>
          <w:color w:val="auto"/>
        </w:rPr>
        <w:t>F</w:t>
      </w:r>
      <w:r w:rsidRPr="00A462BE">
        <w:rPr>
          <w:rFonts w:ascii="Times New Roman" w:hAnsi="Times New Roman" w:cs="Times New Roman"/>
          <w:bCs/>
          <w:color w:val="auto"/>
        </w:rPr>
        <w:t xml:space="preserve">ocused </w:t>
      </w:r>
      <w:r w:rsidR="00C85A9A" w:rsidRPr="00A462BE">
        <w:rPr>
          <w:rFonts w:ascii="Times New Roman" w:hAnsi="Times New Roman" w:cs="Times New Roman"/>
          <w:bCs/>
          <w:color w:val="auto"/>
        </w:rPr>
        <w:t>B</w:t>
      </w:r>
      <w:r w:rsidRPr="00A462BE">
        <w:rPr>
          <w:rFonts w:ascii="Times New Roman" w:hAnsi="Times New Roman" w:cs="Times New Roman"/>
          <w:bCs/>
          <w:color w:val="auto"/>
        </w:rPr>
        <w:t xml:space="preserve">rief </w:t>
      </w:r>
      <w:r w:rsidR="00C85A9A" w:rsidRPr="00A462BE">
        <w:rPr>
          <w:rFonts w:ascii="Times New Roman" w:hAnsi="Times New Roman" w:cs="Times New Roman"/>
          <w:bCs/>
          <w:color w:val="auto"/>
        </w:rPr>
        <w:t>T</w:t>
      </w:r>
      <w:r w:rsidRPr="00A462BE">
        <w:rPr>
          <w:rFonts w:ascii="Times New Roman" w:hAnsi="Times New Roman" w:cs="Times New Roman"/>
          <w:bCs/>
          <w:color w:val="auto"/>
        </w:rPr>
        <w:t xml:space="preserve">herapy II: An </w:t>
      </w:r>
      <w:r w:rsidR="00C85A9A" w:rsidRPr="00A462BE">
        <w:rPr>
          <w:rFonts w:ascii="Times New Roman" w:hAnsi="Times New Roman" w:cs="Times New Roman"/>
          <w:bCs/>
          <w:color w:val="auto"/>
        </w:rPr>
        <w:t xml:space="preserve">Outline for Second </w:t>
      </w:r>
      <w:proofErr w:type="gramStart"/>
      <w:r w:rsidR="00C85A9A" w:rsidRPr="00A462BE">
        <w:rPr>
          <w:rFonts w:ascii="Times New Roman" w:hAnsi="Times New Roman" w:cs="Times New Roman"/>
          <w:bCs/>
          <w:color w:val="auto"/>
        </w:rPr>
        <w:t>And</w:t>
      </w:r>
      <w:proofErr w:type="gramEnd"/>
      <w:r w:rsidR="00C85A9A" w:rsidRPr="00A462BE">
        <w:rPr>
          <w:rFonts w:ascii="Times New Roman" w:hAnsi="Times New Roman" w:cs="Times New Roman"/>
          <w:bCs/>
          <w:color w:val="auto"/>
        </w:rPr>
        <w:t xml:space="preserve"> Subsequent Sessions. </w:t>
      </w:r>
      <w:r w:rsidRPr="00A462BE">
        <w:rPr>
          <w:rFonts w:ascii="Times New Roman" w:hAnsi="Times New Roman" w:cs="Times New Roman"/>
          <w:bCs/>
          <w:i/>
          <w:color w:val="auto"/>
        </w:rPr>
        <w:t xml:space="preserve">Case </w:t>
      </w:r>
      <w:r w:rsidR="00C85A9A" w:rsidRPr="00A462BE">
        <w:rPr>
          <w:rFonts w:ascii="Times New Roman" w:hAnsi="Times New Roman" w:cs="Times New Roman"/>
          <w:bCs/>
          <w:i/>
          <w:color w:val="auto"/>
        </w:rPr>
        <w:t>Studies in Brief and Family Therapy</w:t>
      </w:r>
      <w:r w:rsidRPr="00A462BE">
        <w:rPr>
          <w:rFonts w:ascii="Times New Roman" w:hAnsi="Times New Roman" w:cs="Times New Roman"/>
          <w:bCs/>
          <w:i/>
          <w:color w:val="auto"/>
        </w:rPr>
        <w:t>, 8</w:t>
      </w:r>
      <w:r w:rsidR="00C85A9A" w:rsidRPr="00A462BE">
        <w:rPr>
          <w:rFonts w:ascii="Times New Roman" w:hAnsi="Times New Roman" w:cs="Times New Roman"/>
          <w:bCs/>
          <w:color w:val="auto"/>
        </w:rPr>
        <w:t xml:space="preserve"> (1994b) </w:t>
      </w:r>
      <w:r w:rsidRPr="00A462BE">
        <w:rPr>
          <w:rFonts w:ascii="Times New Roman" w:hAnsi="Times New Roman" w:cs="Times New Roman"/>
          <w:bCs/>
          <w:color w:val="auto"/>
        </w:rPr>
        <w:t>52</w:t>
      </w:r>
      <w:r w:rsidR="00C85A9A" w:rsidRPr="00A462BE">
        <w:rPr>
          <w:rFonts w:ascii="Times New Roman" w:hAnsi="Times New Roman" w:cs="Times New Roman"/>
          <w:bCs/>
          <w:color w:val="auto"/>
        </w:rPr>
        <w:t>–</w:t>
      </w:r>
      <w:r w:rsidRPr="00A462BE">
        <w:rPr>
          <w:rFonts w:ascii="Times New Roman" w:hAnsi="Times New Roman" w:cs="Times New Roman"/>
          <w:bCs/>
          <w:color w:val="auto"/>
        </w:rPr>
        <w:t xml:space="preserve">64. </w:t>
      </w:r>
    </w:p>
    <w:p w14:paraId="6942CC75" w14:textId="503C7AD3" w:rsidR="00886523" w:rsidRPr="00A462BE" w:rsidRDefault="00886523" w:rsidP="00886523">
      <w:pPr>
        <w:spacing w:after="120" w:line="240" w:lineRule="auto"/>
        <w:ind w:left="720" w:hanging="720"/>
        <w:rPr>
          <w:rFonts w:ascii="Times New Roman" w:hAnsi="Times New Roman" w:cs="Times New Roman"/>
          <w:color w:val="auto"/>
        </w:rPr>
      </w:pPr>
      <w:r w:rsidRPr="00A462BE">
        <w:rPr>
          <w:rFonts w:ascii="Times New Roman" w:hAnsi="Times New Roman" w:cs="Times New Roman"/>
          <w:color w:val="auto"/>
        </w:rPr>
        <w:t xml:space="preserve">Walter, John L., </w:t>
      </w:r>
      <w:r w:rsidR="00C85A9A" w:rsidRPr="00A462BE">
        <w:rPr>
          <w:rFonts w:ascii="Times New Roman" w:hAnsi="Times New Roman" w:cs="Times New Roman"/>
          <w:color w:val="auto"/>
        </w:rPr>
        <w:t>and</w:t>
      </w:r>
      <w:r w:rsidRPr="00A462BE">
        <w:rPr>
          <w:rFonts w:ascii="Times New Roman" w:hAnsi="Times New Roman" w:cs="Times New Roman"/>
          <w:color w:val="auto"/>
        </w:rPr>
        <w:t xml:space="preserve"> Jane E. Peller. </w:t>
      </w:r>
      <w:r w:rsidRPr="00A462BE">
        <w:rPr>
          <w:rFonts w:ascii="Times New Roman" w:hAnsi="Times New Roman" w:cs="Times New Roman"/>
          <w:i/>
          <w:color w:val="auto"/>
        </w:rPr>
        <w:t>Becoming Solution-Focused in Brief Therapy.</w:t>
      </w:r>
      <w:r w:rsidRPr="00A462BE">
        <w:rPr>
          <w:rFonts w:ascii="Times New Roman" w:hAnsi="Times New Roman" w:cs="Times New Roman"/>
          <w:color w:val="auto"/>
        </w:rPr>
        <w:t xml:space="preserve"> New York: Routledge, 2014.</w:t>
      </w:r>
    </w:p>
    <w:p w14:paraId="42AA8935" w14:textId="1A088D5D"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r w:rsidRPr="00A462BE">
        <w:rPr>
          <w:rFonts w:ascii="Times New Roman" w:hAnsi="Times New Roman" w:cs="Times New Roman"/>
          <w:color w:val="auto"/>
        </w:rPr>
        <w:t xml:space="preserve">White, Michael and David </w:t>
      </w:r>
      <w:proofErr w:type="spellStart"/>
      <w:r w:rsidRPr="00A462BE">
        <w:rPr>
          <w:rFonts w:ascii="Times New Roman" w:hAnsi="Times New Roman" w:cs="Times New Roman"/>
          <w:color w:val="auto"/>
        </w:rPr>
        <w:t>Epston</w:t>
      </w:r>
      <w:proofErr w:type="spellEnd"/>
      <w:r w:rsidRPr="00A462BE">
        <w:rPr>
          <w:rFonts w:ascii="Times New Roman" w:hAnsi="Times New Roman" w:cs="Times New Roman"/>
          <w:color w:val="auto"/>
        </w:rPr>
        <w:t xml:space="preserve">. </w:t>
      </w:r>
      <w:r w:rsidRPr="00A462BE">
        <w:rPr>
          <w:rFonts w:ascii="Times New Roman" w:hAnsi="Times New Roman" w:cs="Times New Roman"/>
          <w:i/>
          <w:iCs/>
          <w:color w:val="auto"/>
        </w:rPr>
        <w:t xml:space="preserve">Narrative </w:t>
      </w:r>
      <w:r w:rsidR="00C85A9A" w:rsidRPr="00A462BE">
        <w:rPr>
          <w:rFonts w:ascii="Times New Roman" w:hAnsi="Times New Roman" w:cs="Times New Roman"/>
          <w:i/>
          <w:iCs/>
          <w:color w:val="auto"/>
        </w:rPr>
        <w:t>M</w:t>
      </w:r>
      <w:r w:rsidRPr="00A462BE">
        <w:rPr>
          <w:rFonts w:ascii="Times New Roman" w:hAnsi="Times New Roman" w:cs="Times New Roman"/>
          <w:i/>
          <w:iCs/>
          <w:color w:val="auto"/>
        </w:rPr>
        <w:t>eans to</w:t>
      </w:r>
      <w:r w:rsidR="00C85A9A" w:rsidRPr="00A462BE">
        <w:rPr>
          <w:rFonts w:ascii="Times New Roman" w:hAnsi="Times New Roman" w:cs="Times New Roman"/>
          <w:i/>
          <w:iCs/>
          <w:color w:val="auto"/>
        </w:rPr>
        <w:t xml:space="preserve"> T</w:t>
      </w:r>
      <w:r w:rsidRPr="00A462BE">
        <w:rPr>
          <w:rFonts w:ascii="Times New Roman" w:hAnsi="Times New Roman" w:cs="Times New Roman"/>
          <w:i/>
          <w:iCs/>
          <w:color w:val="auto"/>
        </w:rPr>
        <w:t xml:space="preserve">herapeutic </w:t>
      </w:r>
      <w:r w:rsidR="00C85A9A" w:rsidRPr="00A462BE">
        <w:rPr>
          <w:rFonts w:ascii="Times New Roman" w:hAnsi="Times New Roman" w:cs="Times New Roman"/>
          <w:i/>
          <w:iCs/>
          <w:color w:val="auto"/>
        </w:rPr>
        <w:t>E</w:t>
      </w:r>
      <w:r w:rsidRPr="00A462BE">
        <w:rPr>
          <w:rFonts w:ascii="Times New Roman" w:hAnsi="Times New Roman" w:cs="Times New Roman"/>
          <w:i/>
          <w:iCs/>
          <w:color w:val="auto"/>
        </w:rPr>
        <w:t xml:space="preserve">nds. </w:t>
      </w:r>
      <w:r w:rsidRPr="00A462BE">
        <w:rPr>
          <w:rFonts w:ascii="Times New Roman" w:hAnsi="Times New Roman" w:cs="Times New Roman"/>
          <w:color w:val="auto"/>
        </w:rPr>
        <w:t>New York: Norton, 1990.</w:t>
      </w:r>
    </w:p>
    <w:p w14:paraId="235E94E4" w14:textId="0D774588" w:rsidR="00886523" w:rsidRPr="00A462BE" w:rsidRDefault="00886523" w:rsidP="00C85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r w:rsidRPr="00A462BE">
        <w:rPr>
          <w:rFonts w:ascii="Times New Roman" w:hAnsi="Times New Roman" w:cs="Times New Roman"/>
          <w:color w:val="auto"/>
        </w:rPr>
        <w:t xml:space="preserve">White, Michael. </w:t>
      </w:r>
      <w:r w:rsidRPr="00A462BE">
        <w:rPr>
          <w:rFonts w:ascii="Times New Roman" w:hAnsi="Times New Roman" w:cs="Times New Roman"/>
          <w:i/>
          <w:iCs/>
          <w:color w:val="auto"/>
        </w:rPr>
        <w:t xml:space="preserve">Re-authoring </w:t>
      </w:r>
      <w:r w:rsidR="00C85A9A" w:rsidRPr="00A462BE">
        <w:rPr>
          <w:rFonts w:ascii="Times New Roman" w:hAnsi="Times New Roman" w:cs="Times New Roman"/>
          <w:i/>
          <w:iCs/>
          <w:color w:val="auto"/>
        </w:rPr>
        <w:t>L</w:t>
      </w:r>
      <w:r w:rsidRPr="00A462BE">
        <w:rPr>
          <w:rFonts w:ascii="Times New Roman" w:hAnsi="Times New Roman" w:cs="Times New Roman"/>
          <w:i/>
          <w:iCs/>
          <w:color w:val="auto"/>
        </w:rPr>
        <w:t xml:space="preserve">ives: </w:t>
      </w:r>
      <w:r w:rsidR="00C85A9A" w:rsidRPr="00A462BE">
        <w:rPr>
          <w:rFonts w:ascii="Times New Roman" w:hAnsi="Times New Roman" w:cs="Times New Roman"/>
          <w:i/>
          <w:iCs/>
          <w:color w:val="auto"/>
        </w:rPr>
        <w:t>I</w:t>
      </w:r>
      <w:r w:rsidRPr="00A462BE">
        <w:rPr>
          <w:rFonts w:ascii="Times New Roman" w:hAnsi="Times New Roman" w:cs="Times New Roman"/>
          <w:i/>
          <w:iCs/>
          <w:color w:val="auto"/>
        </w:rPr>
        <w:t>nterviews and</w:t>
      </w:r>
      <w:r w:rsidR="00C85A9A" w:rsidRPr="00A462BE">
        <w:rPr>
          <w:rFonts w:ascii="Times New Roman" w:hAnsi="Times New Roman" w:cs="Times New Roman"/>
          <w:i/>
          <w:iCs/>
          <w:color w:val="auto"/>
        </w:rPr>
        <w:t xml:space="preserve"> E</w:t>
      </w:r>
      <w:r w:rsidRPr="00A462BE">
        <w:rPr>
          <w:rFonts w:ascii="Times New Roman" w:hAnsi="Times New Roman" w:cs="Times New Roman"/>
          <w:i/>
          <w:iCs/>
          <w:color w:val="auto"/>
        </w:rPr>
        <w:t xml:space="preserve">ssays. </w:t>
      </w:r>
      <w:r w:rsidRPr="00A462BE">
        <w:rPr>
          <w:rFonts w:ascii="Times New Roman" w:hAnsi="Times New Roman" w:cs="Times New Roman"/>
          <w:color w:val="auto"/>
        </w:rPr>
        <w:t>Adelaide: Dulwich, 1995.</w:t>
      </w:r>
    </w:p>
    <w:p w14:paraId="7E82B21C" w14:textId="77777777" w:rsidR="00886523" w:rsidRPr="00A462BE" w:rsidRDefault="00886523" w:rsidP="00886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rPr>
          <w:rFonts w:ascii="Times New Roman" w:hAnsi="Times New Roman" w:cs="Times New Roman"/>
          <w:color w:val="auto"/>
        </w:rPr>
      </w:pPr>
      <w:r w:rsidRPr="00A462BE">
        <w:rPr>
          <w:rFonts w:ascii="Times New Roman" w:hAnsi="Times New Roman" w:cs="Times New Roman"/>
          <w:color w:val="auto"/>
        </w:rPr>
        <w:t xml:space="preserve">White, Michael. </w:t>
      </w:r>
      <w:r w:rsidRPr="00A462BE">
        <w:rPr>
          <w:rFonts w:ascii="Times New Roman" w:hAnsi="Times New Roman" w:cs="Times New Roman"/>
          <w:i/>
          <w:iCs/>
          <w:color w:val="auto"/>
        </w:rPr>
        <w:t xml:space="preserve">Maps of Therapeutic Practice. </w:t>
      </w:r>
      <w:r w:rsidRPr="00A462BE">
        <w:rPr>
          <w:rFonts w:ascii="Times New Roman" w:hAnsi="Times New Roman" w:cs="Times New Roman"/>
          <w:color w:val="auto"/>
        </w:rPr>
        <w:t xml:space="preserve">New York: Norton, 2007. </w:t>
      </w:r>
    </w:p>
    <w:p w14:paraId="673BBDEC" w14:textId="1FCE9C52" w:rsidR="00E92A30" w:rsidRPr="00A462BE" w:rsidRDefault="00E92A30" w:rsidP="00886523">
      <w:pPr>
        <w:spacing w:after="0" w:line="240" w:lineRule="auto"/>
        <w:ind w:left="0" w:firstLine="0"/>
        <w:rPr>
          <w:rFonts w:ascii="Times New Roman" w:hAnsi="Times New Roman" w:cs="Times New Roman"/>
          <w:color w:val="auto"/>
        </w:rPr>
      </w:pPr>
    </w:p>
    <w:sectPr w:rsidR="00E92A30" w:rsidRPr="00A462BE">
      <w:headerReference w:type="even" r:id="rId9"/>
      <w:headerReference w:type="default" r:id="rId10"/>
      <w:footerReference w:type="even" r:id="rId11"/>
      <w:footerReference w:type="default" r:id="rId12"/>
      <w:headerReference w:type="first" r:id="rId13"/>
      <w:footerReference w:type="first" r:id="rId14"/>
      <w:pgSz w:w="12240" w:h="15840"/>
      <w:pgMar w:top="1443" w:right="1433" w:bottom="1458" w:left="1440" w:header="720" w:footer="7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42C0" w14:textId="77777777" w:rsidR="005A250C" w:rsidRDefault="005A250C">
      <w:pPr>
        <w:spacing w:after="0" w:line="240" w:lineRule="auto"/>
      </w:pPr>
      <w:r>
        <w:separator/>
      </w:r>
    </w:p>
  </w:endnote>
  <w:endnote w:type="continuationSeparator" w:id="0">
    <w:p w14:paraId="15382589" w14:textId="77777777" w:rsidR="005A250C" w:rsidRDefault="005A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980D" w14:textId="77777777" w:rsidR="00E92A30" w:rsidRDefault="00834116">
    <w:pPr>
      <w:spacing w:after="31" w:line="238" w:lineRule="auto"/>
      <w:ind w:left="14" w:firstLine="0"/>
      <w:jc w:val="center"/>
    </w:pPr>
    <w:r>
      <w:rPr>
        <w:b/>
        <w:sz w:val="16"/>
      </w:rPr>
      <w:t xml:space="preserve">Disclaimer: </w:t>
    </w:r>
    <w:r>
      <w:rPr>
        <w:i/>
        <w:sz w:val="16"/>
      </w:rPr>
      <w:t xml:space="preserve">This syllabus is the intellectual property of the instructor and is prepared with currently available information. The instructor reserves the right to make changes and revisions up to and including the first day of class. </w:t>
    </w:r>
  </w:p>
  <w:p w14:paraId="6EBCFDD1" w14:textId="77777777" w:rsidR="00E92A30" w:rsidRDefault="00834116">
    <w:pPr>
      <w:spacing w:after="0" w:line="259" w:lineRule="auto"/>
      <w:ind w:left="0" w:firstLine="0"/>
    </w:pPr>
    <w:r>
      <w:rPr>
        <w:rFonts w:ascii="Times New Roman" w:eastAsia="Times New Roman" w:hAnsi="Times New Roman" w:cs="Times New Roman"/>
        <w:sz w:val="20"/>
      </w:rPr>
      <w:t xml:space="preserve"> </w:t>
    </w:r>
  </w:p>
  <w:p w14:paraId="6362259F" w14:textId="6C6B7F3E" w:rsidR="00E92A30" w:rsidRDefault="00834116">
    <w:pPr>
      <w:spacing w:after="0" w:line="226" w:lineRule="auto"/>
      <w:ind w:left="0" w:right="182" w:firstLine="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Created: 2</w:t>
    </w:r>
    <w:fldSimple w:instr=" NUMPAGES   \* MERGEFORMAT ">
      <w:r>
        <w:rPr>
          <w:rFonts w:ascii="Arial" w:eastAsia="Arial" w:hAnsi="Arial" w:cs="Arial"/>
          <w:sz w:val="16"/>
        </w:rPr>
        <w:t>9</w:t>
      </w:r>
    </w:fldSimple>
    <w:r>
      <w:rPr>
        <w:rFonts w:ascii="Arial" w:eastAsia="Arial" w:hAnsi="Arial" w:cs="Arial"/>
        <w:sz w:val="16"/>
      </w:rPr>
      <w:t>/05/19</w:t>
    </w:r>
    <w:r w:rsidR="00384652">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t>Revised:</w:t>
    </w:r>
    <w:r w:rsidR="00384652">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D967" w14:textId="77777777" w:rsidR="00886523" w:rsidRPr="00EE247B" w:rsidRDefault="00886523" w:rsidP="00886523">
    <w:pPr>
      <w:keepNext/>
      <w:widowControl w:val="0"/>
      <w:tabs>
        <w:tab w:val="left" w:pos="0"/>
      </w:tabs>
      <w:suppressAutoHyphens/>
      <w:autoSpaceDE w:val="0"/>
      <w:autoSpaceDN w:val="0"/>
      <w:adjustRightInd w:val="0"/>
      <w:spacing w:before="60" w:after="60" w:line="240" w:lineRule="auto"/>
      <w:outlineLvl w:val="0"/>
      <w:rPr>
        <w:rFonts w:eastAsia="Times New Roman"/>
        <w:bCs/>
        <w:i/>
        <w:sz w:val="16"/>
        <w:szCs w:val="16"/>
        <w:lang w:eastAsia="x-none"/>
      </w:rPr>
    </w:pPr>
    <w:r w:rsidRPr="00D72AC8">
      <w:rPr>
        <w:rFonts w:eastAsia="Times New Roman"/>
        <w:b/>
        <w:bCs/>
        <w:sz w:val="16"/>
        <w:szCs w:val="20"/>
        <w:lang w:eastAsia="x-none"/>
      </w:rPr>
      <w:t xml:space="preserve">Disclaimer: </w:t>
    </w:r>
    <w:r w:rsidRPr="00EE247B">
      <w:rPr>
        <w:rFonts w:eastAsia="Times New Roman"/>
        <w:bCs/>
        <w:i/>
        <w:sz w:val="16"/>
        <w:szCs w:val="16"/>
        <w:lang w:eastAsia="x-none"/>
      </w:rPr>
      <w:t>This syllabus is the property of the instructor and is prepared with currently available information. The instructor reserves the right to make changes and revisions up to and including the first day of class.</w:t>
    </w:r>
  </w:p>
  <w:p w14:paraId="36A1071B" w14:textId="118D0381" w:rsidR="00886523" w:rsidRDefault="00886523" w:rsidP="00886523">
    <w:pPr>
      <w:pStyle w:val="Footer"/>
      <w:tabs>
        <w:tab w:val="right" w:pos="9180"/>
      </w:tabs>
    </w:pPr>
    <w:r w:rsidRPr="004339F7">
      <w:rPr>
        <w:rFonts w:cs="Arial"/>
        <w:sz w:val="16"/>
      </w:rPr>
      <w:t xml:space="preserve">Page </w:t>
    </w:r>
    <w:r w:rsidRPr="004339F7">
      <w:rPr>
        <w:rFonts w:cs="Arial"/>
        <w:sz w:val="16"/>
      </w:rPr>
      <w:fldChar w:fldCharType="begin"/>
    </w:r>
    <w:r w:rsidRPr="004339F7">
      <w:rPr>
        <w:rFonts w:cs="Arial"/>
        <w:sz w:val="16"/>
      </w:rPr>
      <w:instrText xml:space="preserve"> PAGE </w:instrText>
    </w:r>
    <w:r w:rsidRPr="004339F7">
      <w:rPr>
        <w:rFonts w:cs="Arial"/>
        <w:sz w:val="16"/>
      </w:rPr>
      <w:fldChar w:fldCharType="separate"/>
    </w:r>
    <w:r>
      <w:rPr>
        <w:rFonts w:cs="Arial"/>
        <w:sz w:val="16"/>
      </w:rPr>
      <w:t>1</w:t>
    </w:r>
    <w:r w:rsidRPr="004339F7">
      <w:rPr>
        <w:rFonts w:cs="Arial"/>
        <w:sz w:val="16"/>
      </w:rPr>
      <w:fldChar w:fldCharType="end"/>
    </w:r>
    <w:r>
      <w:rPr>
        <w:rFonts w:cs="Arial"/>
        <w:sz w:val="16"/>
      </w:rPr>
      <w:tab/>
    </w:r>
    <w:r w:rsidRPr="004339F7">
      <w:rPr>
        <w:rFonts w:cs="Arial"/>
        <w:sz w:val="16"/>
      </w:rPr>
      <w:t xml:space="preserve">Created: </w:t>
    </w:r>
    <w:r>
      <w:rPr>
        <w:rFonts w:cs="Arial"/>
        <w:sz w:val="16"/>
      </w:rPr>
      <w:t>27</w:t>
    </w:r>
    <w:r w:rsidRPr="004339F7">
      <w:rPr>
        <w:rFonts w:cs="Arial"/>
        <w:sz w:val="16"/>
      </w:rPr>
      <w:t>/0</w:t>
    </w:r>
    <w:r>
      <w:rPr>
        <w:rFonts w:cs="Arial"/>
        <w:sz w:val="16"/>
      </w:rPr>
      <w:t>4</w:t>
    </w:r>
    <w:r w:rsidRPr="004339F7">
      <w:rPr>
        <w:rFonts w:cs="Arial"/>
        <w:sz w:val="16"/>
      </w:rPr>
      <w:t>/1</w:t>
    </w:r>
    <w:r>
      <w:rPr>
        <w:rFonts w:cs="Arial"/>
        <w:sz w:val="16"/>
      </w:rPr>
      <w:t>5</w:t>
    </w:r>
    <w:r w:rsidRPr="004339F7">
      <w:rPr>
        <w:rFonts w:cs="Arial"/>
        <w:sz w:val="16"/>
      </w:rPr>
      <w:tab/>
    </w:r>
    <w:r w:rsidRPr="00F80F5D">
      <w:rPr>
        <w:rFonts w:cs="Arial"/>
        <w:sz w:val="16"/>
      </w:rPr>
      <w:t xml:space="preserve">Revised: </w:t>
    </w:r>
    <w:r w:rsidR="00416587">
      <w:rPr>
        <w:rFonts w:cs="Arial"/>
        <w:sz w:val="16"/>
      </w:rPr>
      <w:t>21</w:t>
    </w:r>
    <w:r>
      <w:rPr>
        <w:rFonts w:cs="Arial"/>
        <w:sz w:val="16"/>
      </w:rPr>
      <w:t>/</w:t>
    </w:r>
    <w:r w:rsidR="00416587">
      <w:rPr>
        <w:rFonts w:cs="Arial"/>
        <w:sz w:val="16"/>
      </w:rPr>
      <w:t>06</w:t>
    </w:r>
    <w:r>
      <w:rPr>
        <w:rFonts w:cs="Arial"/>
        <w:sz w:val="16"/>
      </w:rPr>
      <w:t>/2</w:t>
    </w:r>
    <w:r w:rsidR="00416587">
      <w:rPr>
        <w:rFonts w:cs="Arial"/>
        <w:sz w:val="16"/>
      </w:rPr>
      <w:t>2</w:t>
    </w:r>
  </w:p>
  <w:p w14:paraId="679F68BC" w14:textId="38EEAA1C" w:rsidR="00E92A30" w:rsidRPr="00886523" w:rsidRDefault="00E92A30" w:rsidP="00886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943C" w14:textId="77777777" w:rsidR="00886523" w:rsidRPr="00EE247B" w:rsidRDefault="00886523" w:rsidP="00886523">
    <w:pPr>
      <w:keepNext/>
      <w:widowControl w:val="0"/>
      <w:tabs>
        <w:tab w:val="left" w:pos="0"/>
      </w:tabs>
      <w:suppressAutoHyphens/>
      <w:autoSpaceDE w:val="0"/>
      <w:autoSpaceDN w:val="0"/>
      <w:adjustRightInd w:val="0"/>
      <w:spacing w:before="60" w:after="60" w:line="240" w:lineRule="auto"/>
      <w:outlineLvl w:val="0"/>
      <w:rPr>
        <w:rFonts w:eastAsia="Times New Roman"/>
        <w:bCs/>
        <w:i/>
        <w:sz w:val="16"/>
        <w:szCs w:val="16"/>
        <w:lang w:eastAsia="x-none"/>
      </w:rPr>
    </w:pPr>
    <w:r w:rsidRPr="00D72AC8">
      <w:rPr>
        <w:rFonts w:eastAsia="Times New Roman"/>
        <w:b/>
        <w:bCs/>
        <w:sz w:val="16"/>
        <w:szCs w:val="20"/>
        <w:lang w:eastAsia="x-none"/>
      </w:rPr>
      <w:t xml:space="preserve">Disclaimer: </w:t>
    </w:r>
    <w:r w:rsidRPr="00EE247B">
      <w:rPr>
        <w:rFonts w:eastAsia="Times New Roman"/>
        <w:bCs/>
        <w:i/>
        <w:sz w:val="16"/>
        <w:szCs w:val="16"/>
        <w:lang w:eastAsia="x-none"/>
      </w:rPr>
      <w:t>This syllabus is the property of the instructor and is prepared with currently available information. The instructor reserves the right to make changes and revisions up to and including the first day of class.</w:t>
    </w:r>
  </w:p>
  <w:p w14:paraId="10F18F59" w14:textId="6CB0CC10" w:rsidR="00E92A30" w:rsidRDefault="00886523" w:rsidP="00886523">
    <w:pPr>
      <w:pStyle w:val="Footer"/>
      <w:tabs>
        <w:tab w:val="right" w:pos="9180"/>
      </w:tabs>
    </w:pPr>
    <w:r w:rsidRPr="004339F7">
      <w:rPr>
        <w:rFonts w:cs="Arial"/>
        <w:sz w:val="16"/>
      </w:rPr>
      <w:t xml:space="preserve">Page </w:t>
    </w:r>
    <w:r w:rsidRPr="004339F7">
      <w:rPr>
        <w:rFonts w:cs="Arial"/>
        <w:sz w:val="16"/>
      </w:rPr>
      <w:fldChar w:fldCharType="begin"/>
    </w:r>
    <w:r w:rsidRPr="004339F7">
      <w:rPr>
        <w:rFonts w:cs="Arial"/>
        <w:sz w:val="16"/>
      </w:rPr>
      <w:instrText xml:space="preserve"> PAGE </w:instrText>
    </w:r>
    <w:r w:rsidRPr="004339F7">
      <w:rPr>
        <w:rFonts w:cs="Arial"/>
        <w:sz w:val="16"/>
      </w:rPr>
      <w:fldChar w:fldCharType="separate"/>
    </w:r>
    <w:r>
      <w:rPr>
        <w:rFonts w:cs="Arial"/>
        <w:sz w:val="16"/>
      </w:rPr>
      <w:t>1</w:t>
    </w:r>
    <w:r w:rsidRPr="004339F7">
      <w:rPr>
        <w:rFonts w:cs="Arial"/>
        <w:sz w:val="16"/>
      </w:rPr>
      <w:fldChar w:fldCharType="end"/>
    </w:r>
    <w:r>
      <w:rPr>
        <w:rFonts w:cs="Arial"/>
        <w:sz w:val="16"/>
      </w:rPr>
      <w:tab/>
    </w:r>
    <w:r w:rsidRPr="004339F7">
      <w:rPr>
        <w:rFonts w:cs="Arial"/>
        <w:sz w:val="16"/>
      </w:rPr>
      <w:t xml:space="preserve">Created: </w:t>
    </w:r>
    <w:r>
      <w:rPr>
        <w:rFonts w:cs="Arial"/>
        <w:sz w:val="16"/>
      </w:rPr>
      <w:t>27</w:t>
    </w:r>
    <w:r w:rsidRPr="004339F7">
      <w:rPr>
        <w:rFonts w:cs="Arial"/>
        <w:sz w:val="16"/>
      </w:rPr>
      <w:t>/0</w:t>
    </w:r>
    <w:r>
      <w:rPr>
        <w:rFonts w:cs="Arial"/>
        <w:sz w:val="16"/>
      </w:rPr>
      <w:t>4</w:t>
    </w:r>
    <w:r w:rsidRPr="004339F7">
      <w:rPr>
        <w:rFonts w:cs="Arial"/>
        <w:sz w:val="16"/>
      </w:rPr>
      <w:t>/1</w:t>
    </w:r>
    <w:r>
      <w:rPr>
        <w:rFonts w:cs="Arial"/>
        <w:sz w:val="16"/>
      </w:rPr>
      <w:t>5</w:t>
    </w:r>
    <w:r w:rsidRPr="004339F7">
      <w:rPr>
        <w:rFonts w:cs="Arial"/>
        <w:sz w:val="16"/>
      </w:rPr>
      <w:tab/>
    </w:r>
    <w:r w:rsidRPr="00F80F5D">
      <w:rPr>
        <w:rFonts w:cs="Arial"/>
        <w:sz w:val="16"/>
      </w:rPr>
      <w:t xml:space="preserve">Revised: </w:t>
    </w:r>
    <w:r w:rsidR="00FF7B86">
      <w:rPr>
        <w:rFonts w:cs="Arial"/>
        <w:sz w:val="16"/>
      </w:rPr>
      <w:t>2</w:t>
    </w:r>
    <w:r w:rsidR="00416587">
      <w:rPr>
        <w:rFonts w:cs="Arial"/>
        <w:sz w:val="16"/>
      </w:rPr>
      <w:t>1</w:t>
    </w:r>
    <w:r>
      <w:rPr>
        <w:rFonts w:cs="Arial"/>
        <w:sz w:val="16"/>
      </w:rPr>
      <w:t>/</w:t>
    </w:r>
    <w:r w:rsidR="00416587">
      <w:rPr>
        <w:rFonts w:cs="Arial"/>
        <w:sz w:val="16"/>
      </w:rPr>
      <w:t>06</w:t>
    </w:r>
    <w:r>
      <w:rPr>
        <w:rFonts w:cs="Arial"/>
        <w:sz w:val="16"/>
      </w:rPr>
      <w:t>/2</w:t>
    </w:r>
    <w:r w:rsidR="00416587">
      <w:rPr>
        <w:rFonts w:cs="Arial"/>
        <w:sz w:val="16"/>
      </w:rPr>
      <w:t>2</w:t>
    </w:r>
    <w:r w:rsidR="00834116">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83E1" w14:textId="77777777" w:rsidR="005A250C" w:rsidRDefault="005A250C">
      <w:pPr>
        <w:spacing w:after="0" w:line="247" w:lineRule="auto"/>
        <w:ind w:left="0" w:firstLine="0"/>
      </w:pPr>
      <w:r>
        <w:separator/>
      </w:r>
    </w:p>
  </w:footnote>
  <w:footnote w:type="continuationSeparator" w:id="0">
    <w:p w14:paraId="21775CDA" w14:textId="77777777" w:rsidR="005A250C" w:rsidRDefault="005A250C">
      <w:pPr>
        <w:spacing w:after="0" w:line="247"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CC9D" w14:textId="4B5C7813" w:rsidR="00E92A30" w:rsidRDefault="00834116">
    <w:pPr>
      <w:tabs>
        <w:tab w:val="center" w:pos="2881"/>
        <w:tab w:val="center" w:pos="3601"/>
        <w:tab w:val="center" w:pos="4321"/>
        <w:tab w:val="center" w:pos="7039"/>
      </w:tabs>
      <w:spacing w:after="0" w:line="259" w:lineRule="auto"/>
      <w:ind w:left="0" w:firstLine="0"/>
    </w:pPr>
    <w:r>
      <w:rPr>
        <w:sz w:val="20"/>
      </w:rPr>
      <w:t>McMaster Divinity College</w:t>
    </w:r>
    <w:r w:rsidR="00384652">
      <w:rPr>
        <w:sz w:val="20"/>
      </w:rPr>
      <w:t xml:space="preserve"> </w:t>
    </w:r>
    <w:r>
      <w:rPr>
        <w:sz w:val="20"/>
      </w:rPr>
      <w:tab/>
      <w:t xml:space="preserve"> </w:t>
    </w:r>
    <w:r>
      <w:rPr>
        <w:sz w:val="20"/>
      </w:rPr>
      <w:tab/>
      <w:t xml:space="preserve"> </w:t>
    </w:r>
    <w:r>
      <w:rPr>
        <w:sz w:val="20"/>
      </w:rPr>
      <w:tab/>
      <w:t xml:space="preserve"> </w:t>
    </w:r>
    <w:r>
      <w:rPr>
        <w:sz w:val="20"/>
      </w:rPr>
      <w:tab/>
      <w:t xml:space="preserve">MS 3XM3/5XM5/6XM6 - Models of Spiritual Care </w:t>
    </w:r>
  </w:p>
  <w:p w14:paraId="31A1583C" w14:textId="77777777" w:rsidR="00E92A30" w:rsidRDefault="00834116">
    <w:pPr>
      <w:tabs>
        <w:tab w:val="center" w:pos="2161"/>
        <w:tab w:val="center" w:pos="2881"/>
        <w:tab w:val="center" w:pos="3601"/>
        <w:tab w:val="center" w:pos="4321"/>
        <w:tab w:val="center" w:pos="5041"/>
        <w:tab w:val="center" w:pos="5761"/>
        <w:tab w:val="center" w:pos="6482"/>
        <w:tab w:val="center" w:pos="8158"/>
      </w:tabs>
      <w:spacing w:after="0" w:line="259" w:lineRule="auto"/>
      <w:ind w:left="0" w:firstLine="0"/>
    </w:pPr>
    <w:r>
      <w:rPr>
        <w:sz w:val="20"/>
      </w:rPr>
      <w:t xml:space="preserve">Winter Semester, 2020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Kelvin F. Mutter, D. Th. </w:t>
    </w:r>
  </w:p>
  <w:p w14:paraId="15C2CE4A" w14:textId="77777777" w:rsidR="00E92A30" w:rsidRDefault="00834116">
    <w:pPr>
      <w:spacing w:after="0" w:line="259" w:lineRule="auto"/>
      <w:ind w:lef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D3" w14:textId="0E1F7C70" w:rsidR="00E92A30" w:rsidRDefault="00834116">
    <w:pPr>
      <w:tabs>
        <w:tab w:val="center" w:pos="2881"/>
        <w:tab w:val="center" w:pos="3601"/>
        <w:tab w:val="center" w:pos="4321"/>
        <w:tab w:val="center" w:pos="7039"/>
      </w:tabs>
      <w:spacing w:after="0" w:line="259" w:lineRule="auto"/>
      <w:ind w:left="0" w:firstLine="0"/>
    </w:pPr>
    <w:r>
      <w:rPr>
        <w:sz w:val="20"/>
      </w:rPr>
      <w:t>McMaster Divinity College</w:t>
    </w:r>
    <w:r>
      <w:rPr>
        <w:sz w:val="20"/>
      </w:rPr>
      <w:tab/>
      <w:t xml:space="preserve"> </w:t>
    </w:r>
    <w:r>
      <w:rPr>
        <w:sz w:val="20"/>
      </w:rPr>
      <w:tab/>
      <w:t xml:space="preserve"> </w:t>
    </w:r>
    <w:r>
      <w:rPr>
        <w:sz w:val="20"/>
      </w:rPr>
      <w:tab/>
    </w:r>
    <w:r w:rsidR="00B97B0C">
      <w:rPr>
        <w:sz w:val="20"/>
      </w:rPr>
      <w:tab/>
      <w:t xml:space="preserve"> </w:t>
    </w:r>
    <w:r w:rsidR="00823B89" w:rsidRPr="00823B89">
      <w:rPr>
        <w:sz w:val="20"/>
      </w:rPr>
      <w:t>MS3SP3b Supervised Pastoral Education (SPE):</w:t>
    </w:r>
  </w:p>
  <w:p w14:paraId="012DFE37" w14:textId="208DEB14" w:rsidR="00E92A30" w:rsidRDefault="00823B89">
    <w:pPr>
      <w:tabs>
        <w:tab w:val="center" w:pos="2161"/>
        <w:tab w:val="center" w:pos="2881"/>
        <w:tab w:val="center" w:pos="3601"/>
        <w:tab w:val="center" w:pos="4321"/>
        <w:tab w:val="center" w:pos="5041"/>
        <w:tab w:val="center" w:pos="5761"/>
        <w:tab w:val="center" w:pos="6482"/>
        <w:tab w:val="center" w:pos="8158"/>
      </w:tabs>
      <w:spacing w:after="0" w:line="259" w:lineRule="auto"/>
      <w:ind w:left="0" w:firstLine="0"/>
    </w:pPr>
    <w:r w:rsidRPr="00A462BE">
      <w:rPr>
        <w:color w:val="auto"/>
        <w:sz w:val="20"/>
      </w:rPr>
      <w:t>Winter</w:t>
    </w:r>
    <w:r w:rsidR="00834116" w:rsidRPr="00A462BE">
      <w:rPr>
        <w:color w:val="auto"/>
        <w:sz w:val="20"/>
      </w:rPr>
      <w:t xml:space="preserve"> Semester,</w:t>
    </w:r>
    <w:r w:rsidR="00416587" w:rsidRPr="00A462BE">
      <w:rPr>
        <w:color w:val="auto"/>
        <w:sz w:val="20"/>
      </w:rPr>
      <w:t xml:space="preserve"> </w:t>
    </w:r>
    <w:r w:rsidR="00995A09" w:rsidRPr="00A462BE">
      <w:rPr>
        <w:color w:val="auto"/>
        <w:sz w:val="20"/>
      </w:rPr>
      <w:t>2023</w:t>
    </w:r>
    <w:r w:rsidR="00834116" w:rsidRPr="00A462BE">
      <w:rPr>
        <w:color w:val="auto"/>
        <w:sz w:val="20"/>
      </w:rPr>
      <w:tab/>
      <w:t xml:space="preserve"> </w:t>
    </w:r>
    <w:r w:rsidR="00834116">
      <w:rPr>
        <w:sz w:val="20"/>
      </w:rPr>
      <w:tab/>
      <w:t xml:space="preserve"> </w:t>
    </w:r>
    <w:r w:rsidR="00834116">
      <w:rPr>
        <w:sz w:val="20"/>
      </w:rPr>
      <w:tab/>
      <w:t xml:space="preserve"> </w:t>
    </w:r>
    <w:r w:rsidR="00834116">
      <w:rPr>
        <w:sz w:val="20"/>
      </w:rPr>
      <w:tab/>
      <w:t xml:space="preserve"> </w:t>
    </w:r>
    <w:r w:rsidR="00834116">
      <w:rPr>
        <w:sz w:val="20"/>
      </w:rPr>
      <w:tab/>
      <w:t xml:space="preserve"> </w:t>
    </w:r>
    <w:r w:rsidR="00834116">
      <w:rPr>
        <w:sz w:val="20"/>
      </w:rPr>
      <w:tab/>
      <w:t xml:space="preserve"> </w:t>
    </w:r>
    <w:r w:rsidR="00834116">
      <w:rPr>
        <w:sz w:val="20"/>
      </w:rPr>
      <w:tab/>
      <w:t xml:space="preserve"> </w:t>
    </w:r>
    <w:r w:rsidR="00834116">
      <w:rPr>
        <w:sz w:val="20"/>
      </w:rPr>
      <w:tab/>
      <w:t xml:space="preserve"> Kelvin F. Mutter, DTh </w:t>
    </w:r>
  </w:p>
  <w:p w14:paraId="5C7E2300" w14:textId="77777777" w:rsidR="00E92A30" w:rsidRDefault="00834116">
    <w:pPr>
      <w:spacing w:after="0" w:line="259" w:lineRule="auto"/>
      <w:ind w:lef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3224" w14:textId="77777777" w:rsidR="00E92A30" w:rsidRDefault="00E92A3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58D"/>
    <w:multiLevelType w:val="hybridMultilevel"/>
    <w:tmpl w:val="AF9ECE72"/>
    <w:lvl w:ilvl="0" w:tplc="04090003">
      <w:start w:val="1"/>
      <w:numFmt w:val="bullet"/>
      <w:lvlText w:val="o"/>
      <w:lvlJc w:val="left"/>
      <w:pPr>
        <w:ind w:left="1128" w:hanging="360"/>
      </w:pPr>
      <w:rPr>
        <w:rFonts w:ascii="Courier New" w:hAnsi="Courier New" w:cs="Courier New"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1" w15:restartNumberingAfterBreak="0">
    <w:nsid w:val="07F61843"/>
    <w:multiLevelType w:val="hybridMultilevel"/>
    <w:tmpl w:val="C360D0BC"/>
    <w:lvl w:ilvl="0" w:tplc="594A066C">
      <w:start w:val="5"/>
      <w:numFmt w:val="bullet"/>
      <w:lvlText w:val=""/>
      <w:lvlJc w:val="left"/>
      <w:pPr>
        <w:ind w:left="720"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37E06"/>
    <w:multiLevelType w:val="hybridMultilevel"/>
    <w:tmpl w:val="0F7ED46A"/>
    <w:lvl w:ilvl="0" w:tplc="6CB24BAA">
      <w:start w:val="5"/>
      <w:numFmt w:val="bullet"/>
      <w:lvlText w:val=""/>
      <w:lvlJc w:val="left"/>
      <w:pPr>
        <w:ind w:left="720"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739E6"/>
    <w:multiLevelType w:val="hybridMultilevel"/>
    <w:tmpl w:val="6A0841CE"/>
    <w:lvl w:ilvl="0" w:tplc="609EE09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41D78"/>
    <w:multiLevelType w:val="hybridMultilevel"/>
    <w:tmpl w:val="E56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D76FE"/>
    <w:multiLevelType w:val="hybridMultilevel"/>
    <w:tmpl w:val="B480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E5BE1"/>
    <w:multiLevelType w:val="hybridMultilevel"/>
    <w:tmpl w:val="991091E2"/>
    <w:lvl w:ilvl="0" w:tplc="4306C07A">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377F6"/>
    <w:multiLevelType w:val="multilevel"/>
    <w:tmpl w:val="F9FA8E10"/>
    <w:lvl w:ilvl="0">
      <w:start w:val="1"/>
      <w:numFmt w:val="decimal"/>
      <w:lvlText w:val="%1."/>
      <w:lvlJc w:val="left"/>
      <w:pPr>
        <w:ind w:left="432" w:hanging="432"/>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FF3BE0"/>
    <w:multiLevelType w:val="hybridMultilevel"/>
    <w:tmpl w:val="67B4C7BA"/>
    <w:lvl w:ilvl="0" w:tplc="EC9CD956">
      <w:start w:val="5"/>
      <w:numFmt w:val="bullet"/>
      <w:lvlText w:val=""/>
      <w:lvlJc w:val="left"/>
      <w:pPr>
        <w:ind w:left="720"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C5873"/>
    <w:multiLevelType w:val="hybridMultilevel"/>
    <w:tmpl w:val="25CEDDE4"/>
    <w:lvl w:ilvl="0" w:tplc="C54813DC">
      <w:start w:val="5"/>
      <w:numFmt w:val="bullet"/>
      <w:lvlText w:val=""/>
      <w:lvlJc w:val="left"/>
      <w:pPr>
        <w:ind w:left="720" w:hanging="360"/>
      </w:pPr>
      <w:rPr>
        <w:rFonts w:ascii="Symbol" w:eastAsia="Calibri"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224BD"/>
    <w:multiLevelType w:val="hybridMultilevel"/>
    <w:tmpl w:val="4CF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66975"/>
    <w:multiLevelType w:val="multilevel"/>
    <w:tmpl w:val="F264AFCA"/>
    <w:lvl w:ilvl="0">
      <w:start w:val="4"/>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027D12"/>
    <w:multiLevelType w:val="hybridMultilevel"/>
    <w:tmpl w:val="E0362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1E13F2"/>
    <w:multiLevelType w:val="hybridMultilevel"/>
    <w:tmpl w:val="C32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B6317"/>
    <w:multiLevelType w:val="hybridMultilevel"/>
    <w:tmpl w:val="4B00ADCA"/>
    <w:lvl w:ilvl="0" w:tplc="04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77013468"/>
    <w:multiLevelType w:val="hybridMultilevel"/>
    <w:tmpl w:val="A2B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543901">
    <w:abstractNumId w:val="11"/>
  </w:num>
  <w:num w:numId="2" w16cid:durableId="207031500">
    <w:abstractNumId w:val="13"/>
  </w:num>
  <w:num w:numId="3" w16cid:durableId="1038313380">
    <w:abstractNumId w:val="7"/>
  </w:num>
  <w:num w:numId="4" w16cid:durableId="9140952">
    <w:abstractNumId w:val="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648" w:hanging="64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434716390">
    <w:abstractNumId w:val="12"/>
  </w:num>
  <w:num w:numId="6" w16cid:durableId="842747505">
    <w:abstractNumId w:val="4"/>
  </w:num>
  <w:num w:numId="7" w16cid:durableId="1969318402">
    <w:abstractNumId w:val="14"/>
  </w:num>
  <w:num w:numId="8" w16cid:durableId="552497541">
    <w:abstractNumId w:val="15"/>
  </w:num>
  <w:num w:numId="9" w16cid:durableId="1706172461">
    <w:abstractNumId w:val="5"/>
  </w:num>
  <w:num w:numId="10" w16cid:durableId="988557076">
    <w:abstractNumId w:val="0"/>
  </w:num>
  <w:num w:numId="11" w16cid:durableId="625045639">
    <w:abstractNumId w:val="10"/>
  </w:num>
  <w:num w:numId="12" w16cid:durableId="533856506">
    <w:abstractNumId w:val="3"/>
  </w:num>
  <w:num w:numId="13" w16cid:durableId="1649826601">
    <w:abstractNumId w:val="8"/>
  </w:num>
  <w:num w:numId="14" w16cid:durableId="934561196">
    <w:abstractNumId w:val="6"/>
  </w:num>
  <w:num w:numId="15" w16cid:durableId="632490388">
    <w:abstractNumId w:val="2"/>
  </w:num>
  <w:num w:numId="16" w16cid:durableId="65881406">
    <w:abstractNumId w:val="1"/>
  </w:num>
  <w:num w:numId="17" w16cid:durableId="54572647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2MzQ3MLMwMzA3NzJW0lEKTi0uzszPAykwrAUAzLGLcSwAAAA="/>
  </w:docVars>
  <w:rsids>
    <w:rsidRoot w:val="00E92A30"/>
    <w:rsid w:val="00016445"/>
    <w:rsid w:val="0004099F"/>
    <w:rsid w:val="00064F31"/>
    <w:rsid w:val="00067511"/>
    <w:rsid w:val="00074B89"/>
    <w:rsid w:val="00076FFC"/>
    <w:rsid w:val="000D0A7D"/>
    <w:rsid w:val="00107485"/>
    <w:rsid w:val="00110F13"/>
    <w:rsid w:val="00114340"/>
    <w:rsid w:val="00132BB1"/>
    <w:rsid w:val="00192F12"/>
    <w:rsid w:val="0019500C"/>
    <w:rsid w:val="00195906"/>
    <w:rsid w:val="001A6122"/>
    <w:rsid w:val="001B0DFD"/>
    <w:rsid w:val="001B7197"/>
    <w:rsid w:val="001C4D6E"/>
    <w:rsid w:val="001C4E49"/>
    <w:rsid w:val="0029544D"/>
    <w:rsid w:val="002B0B47"/>
    <w:rsid w:val="003160A8"/>
    <w:rsid w:val="00325AE7"/>
    <w:rsid w:val="00340503"/>
    <w:rsid w:val="003407AB"/>
    <w:rsid w:val="00365F4C"/>
    <w:rsid w:val="003820CC"/>
    <w:rsid w:val="00384652"/>
    <w:rsid w:val="00385570"/>
    <w:rsid w:val="003A28B9"/>
    <w:rsid w:val="003B0C40"/>
    <w:rsid w:val="003D2F68"/>
    <w:rsid w:val="003E6F9E"/>
    <w:rsid w:val="00413CBD"/>
    <w:rsid w:val="00416587"/>
    <w:rsid w:val="00450366"/>
    <w:rsid w:val="0048593D"/>
    <w:rsid w:val="004905AC"/>
    <w:rsid w:val="00497DC6"/>
    <w:rsid w:val="004A6190"/>
    <w:rsid w:val="004E032C"/>
    <w:rsid w:val="004F283E"/>
    <w:rsid w:val="0050186E"/>
    <w:rsid w:val="00506D54"/>
    <w:rsid w:val="00535500"/>
    <w:rsid w:val="0055396F"/>
    <w:rsid w:val="005617BF"/>
    <w:rsid w:val="0056719F"/>
    <w:rsid w:val="005707E9"/>
    <w:rsid w:val="00596B0A"/>
    <w:rsid w:val="005A250C"/>
    <w:rsid w:val="005B1BB3"/>
    <w:rsid w:val="005B576F"/>
    <w:rsid w:val="00640B27"/>
    <w:rsid w:val="00644E98"/>
    <w:rsid w:val="006745A2"/>
    <w:rsid w:val="0068596F"/>
    <w:rsid w:val="006B2994"/>
    <w:rsid w:val="006C633F"/>
    <w:rsid w:val="006C7DE4"/>
    <w:rsid w:val="006F01B2"/>
    <w:rsid w:val="007148FE"/>
    <w:rsid w:val="00722F1C"/>
    <w:rsid w:val="00760033"/>
    <w:rsid w:val="007632B7"/>
    <w:rsid w:val="00775706"/>
    <w:rsid w:val="00777958"/>
    <w:rsid w:val="00791F71"/>
    <w:rsid w:val="007A0901"/>
    <w:rsid w:val="007B48DE"/>
    <w:rsid w:val="007C1B71"/>
    <w:rsid w:val="007C4DDB"/>
    <w:rsid w:val="007D21CB"/>
    <w:rsid w:val="007D7B2D"/>
    <w:rsid w:val="007E2821"/>
    <w:rsid w:val="00807F04"/>
    <w:rsid w:val="00813FA5"/>
    <w:rsid w:val="00823B89"/>
    <w:rsid w:val="00824312"/>
    <w:rsid w:val="00834116"/>
    <w:rsid w:val="00840B21"/>
    <w:rsid w:val="00847DC8"/>
    <w:rsid w:val="00872661"/>
    <w:rsid w:val="00884775"/>
    <w:rsid w:val="008848FE"/>
    <w:rsid w:val="00886523"/>
    <w:rsid w:val="0089048F"/>
    <w:rsid w:val="00896C8F"/>
    <w:rsid w:val="008C55F2"/>
    <w:rsid w:val="008E21D4"/>
    <w:rsid w:val="008E652C"/>
    <w:rsid w:val="009539BD"/>
    <w:rsid w:val="009618A1"/>
    <w:rsid w:val="009729D4"/>
    <w:rsid w:val="00995A09"/>
    <w:rsid w:val="009A7565"/>
    <w:rsid w:val="009B3063"/>
    <w:rsid w:val="009E59BB"/>
    <w:rsid w:val="00A15D54"/>
    <w:rsid w:val="00A23FC2"/>
    <w:rsid w:val="00A356A9"/>
    <w:rsid w:val="00A4003B"/>
    <w:rsid w:val="00A462BE"/>
    <w:rsid w:val="00A46D82"/>
    <w:rsid w:val="00A55087"/>
    <w:rsid w:val="00B00B2D"/>
    <w:rsid w:val="00B06552"/>
    <w:rsid w:val="00B12CFD"/>
    <w:rsid w:val="00B30D4B"/>
    <w:rsid w:val="00B33D94"/>
    <w:rsid w:val="00B37258"/>
    <w:rsid w:val="00B44DFF"/>
    <w:rsid w:val="00B80BAA"/>
    <w:rsid w:val="00B91110"/>
    <w:rsid w:val="00B97B0C"/>
    <w:rsid w:val="00BB6FCB"/>
    <w:rsid w:val="00BC332F"/>
    <w:rsid w:val="00BC39AA"/>
    <w:rsid w:val="00C061E8"/>
    <w:rsid w:val="00C07691"/>
    <w:rsid w:val="00C13E73"/>
    <w:rsid w:val="00C253A9"/>
    <w:rsid w:val="00C635C9"/>
    <w:rsid w:val="00C85A9A"/>
    <w:rsid w:val="00CA59A7"/>
    <w:rsid w:val="00CE1807"/>
    <w:rsid w:val="00D15BD3"/>
    <w:rsid w:val="00D30626"/>
    <w:rsid w:val="00D4544B"/>
    <w:rsid w:val="00DA1985"/>
    <w:rsid w:val="00DB2F99"/>
    <w:rsid w:val="00DD4069"/>
    <w:rsid w:val="00DE1AC2"/>
    <w:rsid w:val="00DE5E29"/>
    <w:rsid w:val="00E10984"/>
    <w:rsid w:val="00E33ABF"/>
    <w:rsid w:val="00E36E89"/>
    <w:rsid w:val="00E52BFA"/>
    <w:rsid w:val="00E630C1"/>
    <w:rsid w:val="00E85277"/>
    <w:rsid w:val="00E92A30"/>
    <w:rsid w:val="00E9415A"/>
    <w:rsid w:val="00EA33CE"/>
    <w:rsid w:val="00EA7A48"/>
    <w:rsid w:val="00EC68D6"/>
    <w:rsid w:val="00F14497"/>
    <w:rsid w:val="00F32D35"/>
    <w:rsid w:val="00F711CB"/>
    <w:rsid w:val="00F716D7"/>
    <w:rsid w:val="00F941F4"/>
    <w:rsid w:val="00FC5F52"/>
    <w:rsid w:val="00FC68AB"/>
    <w:rsid w:val="00FC7586"/>
    <w:rsid w:val="00FD3ED5"/>
    <w:rsid w:val="00FD4F12"/>
    <w:rsid w:val="00FF26C9"/>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160EE"/>
  <w15:docId w15:val="{E46256AE-72D3-452A-85B9-D26456DA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52"/>
    <w:pPr>
      <w:spacing w:after="109"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07"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2" w:line="249" w:lineRule="auto"/>
      <w:ind w:left="370" w:hanging="10"/>
      <w:outlineLvl w:val="1"/>
    </w:pPr>
    <w:rPr>
      <w:rFonts w:ascii="Calibri" w:eastAsia="Calibri" w:hAnsi="Calibri" w:cs="Calibri"/>
      <w:b/>
      <w:i/>
      <w:color w:val="000000"/>
    </w:rPr>
  </w:style>
  <w:style w:type="paragraph" w:styleId="Heading3">
    <w:name w:val="heading 3"/>
    <w:next w:val="Normal"/>
    <w:link w:val="Heading3Char"/>
    <w:uiPriority w:val="9"/>
    <w:unhideWhenUsed/>
    <w:qFormat/>
    <w:pPr>
      <w:keepNext/>
      <w:keepLines/>
      <w:spacing w:after="107" w:line="24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i/>
      <w:color w:val="000000"/>
      <w:sz w:val="22"/>
    </w:rPr>
  </w:style>
  <w:style w:type="paragraph" w:customStyle="1" w:styleId="footnotedescription">
    <w:name w:val="footnote description"/>
    <w:next w:val="Normal"/>
    <w:link w:val="footnotedescriptionChar"/>
    <w:hidden/>
    <w:pPr>
      <w:spacing w:after="0" w:line="247" w:lineRule="auto"/>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3Char">
    <w:name w:val="Heading 3 Char"/>
    <w:link w:val="Heading3"/>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6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0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4069"/>
    <w:rPr>
      <w:color w:val="0563C1" w:themeColor="hyperlink"/>
      <w:u w:val="single"/>
    </w:rPr>
  </w:style>
  <w:style w:type="character" w:styleId="UnresolvedMention">
    <w:name w:val="Unresolved Mention"/>
    <w:basedOn w:val="DefaultParagraphFont"/>
    <w:uiPriority w:val="99"/>
    <w:semiHidden/>
    <w:unhideWhenUsed/>
    <w:rsid w:val="00DD4069"/>
    <w:rPr>
      <w:color w:val="605E5C"/>
      <w:shd w:val="clear" w:color="auto" w:fill="E1DFDD"/>
    </w:rPr>
  </w:style>
  <w:style w:type="paragraph" w:styleId="ListParagraph">
    <w:name w:val="List Paragraph"/>
    <w:basedOn w:val="Normal"/>
    <w:uiPriority w:val="99"/>
    <w:qFormat/>
    <w:rsid w:val="00EA7A48"/>
    <w:pPr>
      <w:ind w:left="720"/>
      <w:contextualSpacing/>
    </w:pPr>
  </w:style>
  <w:style w:type="paragraph" w:styleId="BalloonText">
    <w:name w:val="Balloon Text"/>
    <w:basedOn w:val="Normal"/>
    <w:link w:val="BalloonTextChar"/>
    <w:uiPriority w:val="99"/>
    <w:semiHidden/>
    <w:unhideWhenUsed/>
    <w:rsid w:val="00896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8F"/>
    <w:rPr>
      <w:rFonts w:ascii="Segoe UI" w:eastAsia="Calibri" w:hAnsi="Segoe UI" w:cs="Segoe UI"/>
      <w:color w:val="000000"/>
      <w:sz w:val="18"/>
      <w:szCs w:val="18"/>
    </w:rPr>
  </w:style>
  <w:style w:type="paragraph" w:styleId="BodyTextIndent">
    <w:name w:val="Body Text Indent"/>
    <w:basedOn w:val="Normal"/>
    <w:link w:val="BodyTextIndentChar"/>
    <w:semiHidden/>
    <w:rsid w:val="00E85277"/>
    <w:pPr>
      <w:spacing w:after="0" w:line="240" w:lineRule="auto"/>
      <w:ind w:left="720" w:firstLine="0"/>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semiHidden/>
    <w:rsid w:val="00E85277"/>
    <w:rPr>
      <w:rFonts w:ascii="Times New Roman" w:eastAsia="Times New Roman" w:hAnsi="Times New Roman" w:cs="Times New Roman"/>
      <w:szCs w:val="20"/>
    </w:rPr>
  </w:style>
  <w:style w:type="character" w:customStyle="1" w:styleId="xs1">
    <w:name w:val="x_s1"/>
    <w:rsid w:val="007148FE"/>
  </w:style>
  <w:style w:type="character" w:customStyle="1" w:styleId="xs3">
    <w:name w:val="x_s3"/>
    <w:rsid w:val="007148FE"/>
  </w:style>
  <w:style w:type="character" w:customStyle="1" w:styleId="xapple-tab-span">
    <w:name w:val="x_apple-tab-span"/>
    <w:rsid w:val="007148FE"/>
  </w:style>
  <w:style w:type="character" w:customStyle="1" w:styleId="xs2">
    <w:name w:val="x_s2"/>
    <w:rsid w:val="007148FE"/>
  </w:style>
  <w:style w:type="table" w:customStyle="1" w:styleId="Calendar2">
    <w:name w:val="Calendar 2"/>
    <w:basedOn w:val="TableNormal"/>
    <w:uiPriority w:val="99"/>
    <w:qFormat/>
    <w:rsid w:val="007148FE"/>
    <w:pPr>
      <w:spacing w:after="0" w:line="240" w:lineRule="auto"/>
      <w:jc w:val="center"/>
    </w:pPr>
    <w:rPr>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DE5E29"/>
    <w:rPr>
      <w:sz w:val="16"/>
      <w:szCs w:val="16"/>
    </w:rPr>
  </w:style>
  <w:style w:type="paragraph" w:styleId="CommentText">
    <w:name w:val="annotation text"/>
    <w:basedOn w:val="Normal"/>
    <w:link w:val="CommentTextChar"/>
    <w:uiPriority w:val="99"/>
    <w:semiHidden/>
    <w:unhideWhenUsed/>
    <w:rsid w:val="00DE5E29"/>
    <w:pPr>
      <w:spacing w:line="240" w:lineRule="auto"/>
    </w:pPr>
    <w:rPr>
      <w:sz w:val="20"/>
      <w:szCs w:val="20"/>
    </w:rPr>
  </w:style>
  <w:style w:type="character" w:customStyle="1" w:styleId="CommentTextChar">
    <w:name w:val="Comment Text Char"/>
    <w:basedOn w:val="DefaultParagraphFont"/>
    <w:link w:val="CommentText"/>
    <w:uiPriority w:val="99"/>
    <w:semiHidden/>
    <w:rsid w:val="00DE5E2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5E29"/>
    <w:rPr>
      <w:b/>
      <w:bCs/>
    </w:rPr>
  </w:style>
  <w:style w:type="character" w:customStyle="1" w:styleId="CommentSubjectChar">
    <w:name w:val="Comment Subject Char"/>
    <w:basedOn w:val="CommentTextChar"/>
    <w:link w:val="CommentSubject"/>
    <w:uiPriority w:val="99"/>
    <w:semiHidden/>
    <w:rsid w:val="00DE5E29"/>
    <w:rPr>
      <w:rFonts w:ascii="Calibri" w:eastAsia="Calibri" w:hAnsi="Calibri" w:cs="Calibri"/>
      <w:b/>
      <w:bCs/>
      <w:color w:val="000000"/>
      <w:sz w:val="20"/>
      <w:szCs w:val="20"/>
    </w:rPr>
  </w:style>
  <w:style w:type="paragraph" w:styleId="NormalWeb">
    <w:name w:val="Normal (Web)"/>
    <w:basedOn w:val="Normal"/>
    <w:uiPriority w:val="99"/>
    <w:semiHidden/>
    <w:unhideWhenUsed/>
    <w:rsid w:val="00DE5E2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FootnoteText">
    <w:name w:val="footnote text"/>
    <w:basedOn w:val="Normal"/>
    <w:link w:val="FootnoteTextChar"/>
    <w:semiHidden/>
    <w:unhideWhenUsed/>
    <w:rsid w:val="0029544D"/>
    <w:pPr>
      <w:spacing w:after="0" w:line="240" w:lineRule="auto"/>
      <w:ind w:left="0" w:firstLine="0"/>
    </w:pPr>
    <w:rPr>
      <w:rFonts w:cs="Times New Roman"/>
      <w:color w:val="auto"/>
      <w:sz w:val="20"/>
      <w:szCs w:val="20"/>
      <w:lang w:val="en-CA"/>
    </w:rPr>
  </w:style>
  <w:style w:type="character" w:customStyle="1" w:styleId="FootnoteTextChar">
    <w:name w:val="Footnote Text Char"/>
    <w:basedOn w:val="DefaultParagraphFont"/>
    <w:link w:val="FootnoteText"/>
    <w:semiHidden/>
    <w:rsid w:val="0029544D"/>
    <w:rPr>
      <w:rFonts w:ascii="Calibri" w:eastAsia="Calibri" w:hAnsi="Calibri" w:cs="Times New Roman"/>
      <w:sz w:val="20"/>
      <w:szCs w:val="20"/>
      <w:lang w:val="en-CA"/>
    </w:rPr>
  </w:style>
  <w:style w:type="character" w:styleId="FootnoteReference">
    <w:name w:val="footnote reference"/>
    <w:basedOn w:val="DefaultParagraphFont"/>
    <w:semiHidden/>
    <w:unhideWhenUsed/>
    <w:rsid w:val="0029544D"/>
    <w:rPr>
      <w:vertAlign w:val="superscript"/>
    </w:rPr>
  </w:style>
  <w:style w:type="paragraph" w:styleId="Footer">
    <w:name w:val="footer"/>
    <w:basedOn w:val="Normal"/>
    <w:link w:val="FooterChar"/>
    <w:unhideWhenUsed/>
    <w:rsid w:val="00886523"/>
    <w:pPr>
      <w:tabs>
        <w:tab w:val="center" w:pos="4680"/>
        <w:tab w:val="right" w:pos="9360"/>
      </w:tabs>
      <w:spacing w:after="0" w:line="240" w:lineRule="auto"/>
    </w:pPr>
  </w:style>
  <w:style w:type="character" w:customStyle="1" w:styleId="FooterChar">
    <w:name w:val="Footer Char"/>
    <w:basedOn w:val="DefaultParagraphFont"/>
    <w:link w:val="Footer"/>
    <w:rsid w:val="00886523"/>
    <w:rPr>
      <w:rFonts w:ascii="Calibri" w:eastAsia="Calibri" w:hAnsi="Calibri" w:cs="Calibri"/>
      <w:color w:val="000000"/>
    </w:rPr>
  </w:style>
  <w:style w:type="paragraph" w:customStyle="1" w:styleId="1AutoList1">
    <w:name w:val="1AutoList1"/>
    <w:rsid w:val="0088652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713">
      <w:bodyDiv w:val="1"/>
      <w:marLeft w:val="0"/>
      <w:marRight w:val="0"/>
      <w:marTop w:val="0"/>
      <w:marBottom w:val="0"/>
      <w:divBdr>
        <w:top w:val="none" w:sz="0" w:space="0" w:color="auto"/>
        <w:left w:val="none" w:sz="0" w:space="0" w:color="auto"/>
        <w:bottom w:val="none" w:sz="0" w:space="0" w:color="auto"/>
        <w:right w:val="none" w:sz="0" w:space="0" w:color="auto"/>
      </w:divBdr>
    </w:div>
    <w:div w:id="790974515">
      <w:bodyDiv w:val="1"/>
      <w:marLeft w:val="0"/>
      <w:marRight w:val="0"/>
      <w:marTop w:val="0"/>
      <w:marBottom w:val="0"/>
      <w:divBdr>
        <w:top w:val="none" w:sz="0" w:space="0" w:color="auto"/>
        <w:left w:val="none" w:sz="0" w:space="0" w:color="auto"/>
        <w:bottom w:val="none" w:sz="0" w:space="0" w:color="auto"/>
        <w:right w:val="none" w:sz="0" w:space="0" w:color="auto"/>
      </w:divBdr>
    </w:div>
    <w:div w:id="931350952">
      <w:bodyDiv w:val="1"/>
      <w:marLeft w:val="0"/>
      <w:marRight w:val="0"/>
      <w:marTop w:val="0"/>
      <w:marBottom w:val="0"/>
      <w:divBdr>
        <w:top w:val="none" w:sz="0" w:space="0" w:color="auto"/>
        <w:left w:val="none" w:sz="0" w:space="0" w:color="auto"/>
        <w:bottom w:val="none" w:sz="0" w:space="0" w:color="auto"/>
        <w:right w:val="none" w:sz="0" w:space="0" w:color="auto"/>
      </w:divBdr>
      <w:divsChild>
        <w:div w:id="996611719">
          <w:marLeft w:val="1411"/>
          <w:marRight w:val="0"/>
          <w:marTop w:val="115"/>
          <w:marBottom w:val="120"/>
          <w:divBdr>
            <w:top w:val="none" w:sz="0" w:space="0" w:color="auto"/>
            <w:left w:val="none" w:sz="0" w:space="0" w:color="auto"/>
            <w:bottom w:val="none" w:sz="0" w:space="0" w:color="auto"/>
            <w:right w:val="none" w:sz="0" w:space="0" w:color="auto"/>
          </w:divBdr>
        </w:div>
      </w:divsChild>
    </w:div>
    <w:div w:id="984359441">
      <w:bodyDiv w:val="1"/>
      <w:marLeft w:val="0"/>
      <w:marRight w:val="0"/>
      <w:marTop w:val="0"/>
      <w:marBottom w:val="0"/>
      <w:divBdr>
        <w:top w:val="none" w:sz="0" w:space="0" w:color="auto"/>
        <w:left w:val="none" w:sz="0" w:space="0" w:color="auto"/>
        <w:bottom w:val="none" w:sz="0" w:space="0" w:color="auto"/>
        <w:right w:val="none" w:sz="0" w:space="0" w:color="auto"/>
      </w:divBdr>
      <w:divsChild>
        <w:div w:id="684357340">
          <w:marLeft w:val="994"/>
          <w:marRight w:val="0"/>
          <w:marTop w:val="115"/>
          <w:marBottom w:val="120"/>
          <w:divBdr>
            <w:top w:val="none" w:sz="0" w:space="0" w:color="auto"/>
            <w:left w:val="none" w:sz="0" w:space="0" w:color="auto"/>
            <w:bottom w:val="none" w:sz="0" w:space="0" w:color="auto"/>
            <w:right w:val="none" w:sz="0" w:space="0" w:color="auto"/>
          </w:divBdr>
        </w:div>
        <w:div w:id="1435055216">
          <w:marLeft w:val="994"/>
          <w:marRight w:val="0"/>
          <w:marTop w:val="115"/>
          <w:marBottom w:val="120"/>
          <w:divBdr>
            <w:top w:val="none" w:sz="0" w:space="0" w:color="auto"/>
            <w:left w:val="none" w:sz="0" w:space="0" w:color="auto"/>
            <w:bottom w:val="none" w:sz="0" w:space="0" w:color="auto"/>
            <w:right w:val="none" w:sz="0" w:space="0" w:color="auto"/>
          </w:divBdr>
        </w:div>
      </w:divsChild>
    </w:div>
    <w:div w:id="1256861364">
      <w:bodyDiv w:val="1"/>
      <w:marLeft w:val="0"/>
      <w:marRight w:val="0"/>
      <w:marTop w:val="0"/>
      <w:marBottom w:val="0"/>
      <w:divBdr>
        <w:top w:val="none" w:sz="0" w:space="0" w:color="auto"/>
        <w:left w:val="none" w:sz="0" w:space="0" w:color="auto"/>
        <w:bottom w:val="none" w:sz="0" w:space="0" w:color="auto"/>
        <w:right w:val="none" w:sz="0" w:space="0" w:color="auto"/>
      </w:divBdr>
    </w:div>
    <w:div w:id="1604070193">
      <w:bodyDiv w:val="1"/>
      <w:marLeft w:val="0"/>
      <w:marRight w:val="0"/>
      <w:marTop w:val="0"/>
      <w:marBottom w:val="0"/>
      <w:divBdr>
        <w:top w:val="none" w:sz="0" w:space="0" w:color="auto"/>
        <w:left w:val="none" w:sz="0" w:space="0" w:color="auto"/>
        <w:bottom w:val="none" w:sz="0" w:space="0" w:color="auto"/>
        <w:right w:val="none" w:sz="0" w:space="0" w:color="auto"/>
      </w:divBdr>
    </w:div>
    <w:div w:id="1617979611">
      <w:bodyDiv w:val="1"/>
      <w:marLeft w:val="0"/>
      <w:marRight w:val="0"/>
      <w:marTop w:val="0"/>
      <w:marBottom w:val="0"/>
      <w:divBdr>
        <w:top w:val="none" w:sz="0" w:space="0" w:color="auto"/>
        <w:left w:val="none" w:sz="0" w:space="0" w:color="auto"/>
        <w:bottom w:val="none" w:sz="0" w:space="0" w:color="auto"/>
        <w:right w:val="none" w:sz="0" w:space="0" w:color="auto"/>
      </w:divBdr>
    </w:div>
    <w:div w:id="165448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s@read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McMaster Divinity College</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Divinity College</dc:title>
  <dc:subject/>
  <dc:creator>Kelvin F. Mutter</dc:creator>
  <cp:keywords/>
  <cp:lastModifiedBy>West, Melissa</cp:lastModifiedBy>
  <cp:revision>2</cp:revision>
  <cp:lastPrinted>2020-01-08T20:08:00Z</cp:lastPrinted>
  <dcterms:created xsi:type="dcterms:W3CDTF">2022-07-13T20:37:00Z</dcterms:created>
  <dcterms:modified xsi:type="dcterms:W3CDTF">2022-07-13T20:37:00Z</dcterms:modified>
</cp:coreProperties>
</file>